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4FE93" w14:textId="77777777" w:rsidR="0004428A" w:rsidRPr="0004428A" w:rsidRDefault="0004428A" w:rsidP="0004428A">
      <w:pPr>
        <w:rPr>
          <w:rFonts w:eastAsia="Times New Roman" w:cstheme="minorHAnsi"/>
          <w:b/>
          <w:bCs/>
          <w:color w:val="000000" w:themeColor="text1"/>
          <w:sz w:val="22"/>
          <w:szCs w:val="22"/>
          <w:lang w:eastAsia="nl-NL"/>
        </w:rPr>
      </w:pPr>
      <w:r w:rsidRPr="0004428A">
        <w:rPr>
          <w:rFonts w:eastAsia="Times New Roman" w:cstheme="minorHAnsi"/>
          <w:b/>
          <w:bCs/>
          <w:color w:val="000000" w:themeColor="text1"/>
          <w:sz w:val="22"/>
          <w:szCs w:val="22"/>
          <w:lang w:eastAsia="nl-NL"/>
        </w:rPr>
        <w:t>NINA DE LA PARRA &amp; SANNE LANDVREUGD - GODS WEGEN </w:t>
      </w:r>
    </w:p>
    <w:p w14:paraId="6AB70898" w14:textId="77777777" w:rsidR="0004428A" w:rsidRPr="0004428A" w:rsidRDefault="0004428A" w:rsidP="0004428A">
      <w:pPr>
        <w:spacing w:before="100" w:beforeAutospacing="1" w:after="100" w:afterAutospacing="1"/>
        <w:rPr>
          <w:rFonts w:eastAsia="Times New Roman" w:cstheme="minorHAnsi"/>
          <w:color w:val="000000" w:themeColor="text1"/>
          <w:sz w:val="22"/>
          <w:szCs w:val="22"/>
          <w:lang w:eastAsia="nl-NL"/>
        </w:rPr>
      </w:pPr>
      <w:r w:rsidRPr="0004428A">
        <w:rPr>
          <w:rFonts w:eastAsia="Times New Roman" w:cstheme="minorHAnsi"/>
          <w:color w:val="000000" w:themeColor="text1"/>
          <w:sz w:val="22"/>
          <w:szCs w:val="22"/>
          <w:lang w:eastAsia="nl-NL"/>
        </w:rPr>
        <w:t xml:space="preserve">Regie: Titus </w:t>
      </w:r>
      <w:proofErr w:type="spellStart"/>
      <w:r w:rsidRPr="0004428A">
        <w:rPr>
          <w:rFonts w:eastAsia="Times New Roman" w:cstheme="minorHAnsi"/>
          <w:color w:val="000000" w:themeColor="text1"/>
          <w:sz w:val="22"/>
          <w:szCs w:val="22"/>
          <w:lang w:eastAsia="nl-NL"/>
        </w:rPr>
        <w:t>Muizelaar</w:t>
      </w:r>
      <w:proofErr w:type="spellEnd"/>
    </w:p>
    <w:p w14:paraId="376CABF5" w14:textId="77777777" w:rsidR="00205984" w:rsidRDefault="0004428A" w:rsidP="0004428A">
      <w:pPr>
        <w:spacing w:before="100" w:beforeAutospacing="1" w:after="100" w:afterAutospacing="1"/>
        <w:rPr>
          <w:rFonts w:eastAsia="Times New Roman" w:cstheme="minorHAnsi"/>
          <w:color w:val="000000" w:themeColor="text1"/>
          <w:sz w:val="22"/>
          <w:szCs w:val="22"/>
          <w:lang w:eastAsia="nl-NL"/>
        </w:rPr>
      </w:pPr>
      <w:r w:rsidRPr="0004428A">
        <w:rPr>
          <w:rFonts w:eastAsia="Times New Roman" w:cstheme="minorHAnsi"/>
          <w:color w:val="000000" w:themeColor="text1"/>
          <w:sz w:val="22"/>
          <w:szCs w:val="22"/>
          <w:lang w:eastAsia="nl-NL"/>
        </w:rPr>
        <w:t>Gods wegen leidden er al 22 jaar geleden toe dat Nina de la Parra (tekst) en Sanne Landvreugd (saxofoon) bij elkaar over de vloer kwamen in Paramaribo. </w:t>
      </w:r>
    </w:p>
    <w:p w14:paraId="2A90099C" w14:textId="77777777" w:rsidR="00205984" w:rsidRDefault="0004428A" w:rsidP="0004428A">
      <w:pPr>
        <w:spacing w:before="100" w:beforeAutospacing="1" w:after="100" w:afterAutospacing="1"/>
        <w:rPr>
          <w:rFonts w:eastAsia="Times New Roman" w:cstheme="minorHAnsi"/>
          <w:color w:val="000000" w:themeColor="text1"/>
          <w:sz w:val="22"/>
          <w:szCs w:val="22"/>
          <w:lang w:eastAsia="nl-NL"/>
        </w:rPr>
      </w:pPr>
      <w:r w:rsidRPr="0004428A">
        <w:rPr>
          <w:rFonts w:eastAsia="Times New Roman" w:cstheme="minorHAnsi"/>
          <w:color w:val="000000" w:themeColor="text1"/>
          <w:sz w:val="22"/>
          <w:szCs w:val="22"/>
          <w:lang w:eastAsia="nl-NL"/>
        </w:rPr>
        <w:t xml:space="preserve">Ze zaten beiden op het roemruchte </w:t>
      </w:r>
      <w:proofErr w:type="spellStart"/>
      <w:r w:rsidRPr="0004428A">
        <w:rPr>
          <w:rFonts w:eastAsia="Times New Roman" w:cstheme="minorHAnsi"/>
          <w:color w:val="000000" w:themeColor="text1"/>
          <w:sz w:val="22"/>
          <w:szCs w:val="22"/>
          <w:lang w:eastAsia="nl-NL"/>
        </w:rPr>
        <w:t>Barlaeus</w:t>
      </w:r>
      <w:proofErr w:type="spellEnd"/>
      <w:r w:rsidRPr="0004428A">
        <w:rPr>
          <w:rFonts w:eastAsia="Times New Roman" w:cstheme="minorHAnsi"/>
          <w:color w:val="000000" w:themeColor="text1"/>
          <w:sz w:val="22"/>
          <w:szCs w:val="22"/>
          <w:lang w:eastAsia="nl-NL"/>
        </w:rPr>
        <w:t xml:space="preserve"> in Amsterdam. Ze hebben allebei een Surinaamse vader en een Nederlandse moeder en staan samen op de podia in Nederland.</w:t>
      </w:r>
    </w:p>
    <w:p w14:paraId="4CF2C0AE" w14:textId="77777777" w:rsidR="00205984" w:rsidRDefault="0004428A" w:rsidP="0004428A">
      <w:pPr>
        <w:spacing w:before="100" w:beforeAutospacing="1" w:after="100" w:afterAutospacing="1"/>
        <w:rPr>
          <w:rFonts w:eastAsia="Times New Roman" w:cstheme="minorHAnsi"/>
          <w:color w:val="000000" w:themeColor="text1"/>
          <w:sz w:val="22"/>
          <w:szCs w:val="22"/>
          <w:lang w:eastAsia="nl-NL"/>
        </w:rPr>
      </w:pPr>
      <w:r w:rsidRPr="0004428A">
        <w:rPr>
          <w:rFonts w:eastAsia="Times New Roman" w:cstheme="minorHAnsi"/>
          <w:color w:val="000000" w:themeColor="text1"/>
          <w:sz w:val="22"/>
          <w:szCs w:val="22"/>
          <w:lang w:eastAsia="nl-NL"/>
        </w:rPr>
        <w:t xml:space="preserve">Nina in een virtuoze autobiografische bevraging over haar christelijke klasje in Paramaribo, het koloniale verleden van haar joods-Sefardische voorvaderen, haar ervaringen in Surinaamse </w:t>
      </w:r>
      <w:proofErr w:type="spellStart"/>
      <w:r w:rsidRPr="0004428A">
        <w:rPr>
          <w:rFonts w:eastAsia="Times New Roman" w:cstheme="minorHAnsi"/>
          <w:color w:val="000000" w:themeColor="text1"/>
          <w:sz w:val="22"/>
          <w:szCs w:val="22"/>
          <w:lang w:eastAsia="nl-NL"/>
        </w:rPr>
        <w:t>one-hour</w:t>
      </w:r>
      <w:proofErr w:type="spellEnd"/>
      <w:r w:rsidRPr="0004428A">
        <w:rPr>
          <w:rFonts w:eastAsia="Times New Roman" w:cstheme="minorHAnsi"/>
          <w:color w:val="000000" w:themeColor="text1"/>
          <w:sz w:val="22"/>
          <w:szCs w:val="22"/>
          <w:lang w:eastAsia="nl-NL"/>
        </w:rPr>
        <w:t xml:space="preserve"> hotels, haar pratende vagina en haar zoektocht naar verlichting bij een winti-priester.</w:t>
      </w:r>
    </w:p>
    <w:p w14:paraId="23070E65" w14:textId="77777777" w:rsidR="00205984" w:rsidRDefault="0004428A" w:rsidP="0004428A">
      <w:pPr>
        <w:spacing w:before="100" w:beforeAutospacing="1" w:after="100" w:afterAutospacing="1"/>
        <w:rPr>
          <w:rFonts w:eastAsia="Times New Roman" w:cstheme="minorHAnsi"/>
          <w:color w:val="000000" w:themeColor="text1"/>
          <w:sz w:val="22"/>
          <w:szCs w:val="22"/>
          <w:lang w:eastAsia="nl-NL"/>
        </w:rPr>
      </w:pPr>
      <w:r w:rsidRPr="0004428A">
        <w:rPr>
          <w:rFonts w:eastAsia="Times New Roman" w:cstheme="minorHAnsi"/>
          <w:color w:val="000000" w:themeColor="text1"/>
          <w:sz w:val="22"/>
          <w:szCs w:val="22"/>
          <w:lang w:eastAsia="nl-NL"/>
        </w:rPr>
        <w:t xml:space="preserve">Sanne in een virtuoze, eclectische stijloefening van </w:t>
      </w:r>
      <w:proofErr w:type="spellStart"/>
      <w:r w:rsidRPr="0004428A">
        <w:rPr>
          <w:rFonts w:eastAsia="Times New Roman" w:cstheme="minorHAnsi"/>
          <w:color w:val="000000" w:themeColor="text1"/>
          <w:sz w:val="22"/>
          <w:szCs w:val="22"/>
          <w:lang w:eastAsia="nl-NL"/>
        </w:rPr>
        <w:t>caribbean</w:t>
      </w:r>
      <w:proofErr w:type="spellEnd"/>
      <w:r w:rsidRPr="0004428A">
        <w:rPr>
          <w:rFonts w:eastAsia="Times New Roman" w:cstheme="minorHAnsi"/>
          <w:color w:val="000000" w:themeColor="text1"/>
          <w:sz w:val="22"/>
          <w:szCs w:val="22"/>
          <w:lang w:eastAsia="nl-NL"/>
        </w:rPr>
        <w:t xml:space="preserve"> </w:t>
      </w:r>
      <w:proofErr w:type="spellStart"/>
      <w:r w:rsidRPr="0004428A">
        <w:rPr>
          <w:rFonts w:eastAsia="Times New Roman" w:cstheme="minorHAnsi"/>
          <w:color w:val="000000" w:themeColor="text1"/>
          <w:sz w:val="22"/>
          <w:szCs w:val="22"/>
          <w:lang w:eastAsia="nl-NL"/>
        </w:rPr>
        <w:t>dancemusic</w:t>
      </w:r>
      <w:proofErr w:type="spellEnd"/>
      <w:r w:rsidRPr="0004428A">
        <w:rPr>
          <w:rFonts w:eastAsia="Times New Roman" w:cstheme="minorHAnsi"/>
          <w:color w:val="000000" w:themeColor="text1"/>
          <w:sz w:val="22"/>
          <w:szCs w:val="22"/>
          <w:lang w:eastAsia="nl-NL"/>
        </w:rPr>
        <w:t>, jazz, blues en house op diverse saxen.</w:t>
      </w:r>
    </w:p>
    <w:p w14:paraId="0EACFDDF" w14:textId="17D6B5BF" w:rsidR="0004428A" w:rsidRPr="0004428A" w:rsidRDefault="0004428A" w:rsidP="0004428A">
      <w:pPr>
        <w:spacing w:before="100" w:beforeAutospacing="1" w:after="100" w:afterAutospacing="1"/>
        <w:rPr>
          <w:rFonts w:eastAsia="Times New Roman" w:cstheme="minorHAnsi"/>
          <w:color w:val="000000" w:themeColor="text1"/>
          <w:sz w:val="22"/>
          <w:szCs w:val="22"/>
          <w:lang w:eastAsia="nl-NL"/>
        </w:rPr>
      </w:pPr>
      <w:r w:rsidRPr="0004428A">
        <w:rPr>
          <w:rFonts w:eastAsia="Times New Roman" w:cstheme="minorHAnsi"/>
          <w:color w:val="000000" w:themeColor="text1"/>
          <w:sz w:val="22"/>
          <w:szCs w:val="22"/>
          <w:lang w:eastAsia="nl-NL"/>
        </w:rPr>
        <w:t xml:space="preserve">'Spoken </w:t>
      </w:r>
      <w:proofErr w:type="gramStart"/>
      <w:r w:rsidRPr="0004428A">
        <w:rPr>
          <w:rFonts w:eastAsia="Times New Roman" w:cstheme="minorHAnsi"/>
          <w:color w:val="000000" w:themeColor="text1"/>
          <w:sz w:val="22"/>
          <w:szCs w:val="22"/>
          <w:lang w:eastAsia="nl-NL"/>
        </w:rPr>
        <w:t>word</w:t>
      </w:r>
      <w:proofErr w:type="gramEnd"/>
      <w:r w:rsidRPr="0004428A">
        <w:rPr>
          <w:rFonts w:eastAsia="Times New Roman" w:cstheme="minorHAnsi"/>
          <w:color w:val="000000" w:themeColor="text1"/>
          <w:sz w:val="22"/>
          <w:szCs w:val="22"/>
          <w:lang w:eastAsia="nl-NL"/>
        </w:rPr>
        <w:t xml:space="preserve">' en opwindende muziek in een programma van twee </w:t>
      </w:r>
      <w:proofErr w:type="spellStart"/>
      <w:r w:rsidRPr="0004428A">
        <w:rPr>
          <w:rFonts w:eastAsia="Times New Roman" w:cstheme="minorHAnsi"/>
          <w:color w:val="000000" w:themeColor="text1"/>
          <w:sz w:val="22"/>
          <w:szCs w:val="22"/>
          <w:lang w:eastAsia="nl-NL"/>
        </w:rPr>
        <w:t>powerhouses</w:t>
      </w:r>
      <w:proofErr w:type="spellEnd"/>
      <w:r w:rsidRPr="0004428A">
        <w:rPr>
          <w:rFonts w:eastAsia="Times New Roman" w:cstheme="minorHAnsi"/>
          <w:color w:val="000000" w:themeColor="text1"/>
          <w:sz w:val="22"/>
          <w:szCs w:val="22"/>
          <w:lang w:eastAsia="nl-NL"/>
        </w:rPr>
        <w:t>: zonder medelijden, verleidelijk, altijd feministisch, woedend en persoonlijk, trappen zij hun complete afkomst, hun generatie vrouwen en uiteindelijk zichzelf in de baarmoeder.</w:t>
      </w:r>
    </w:p>
    <w:p w14:paraId="1D9415BA" w14:textId="77777777" w:rsidR="0004428A" w:rsidRPr="0004428A" w:rsidRDefault="0004428A" w:rsidP="0004428A">
      <w:pPr>
        <w:spacing w:before="100" w:beforeAutospacing="1" w:after="100" w:afterAutospacing="1"/>
        <w:rPr>
          <w:rFonts w:eastAsia="Times New Roman" w:cstheme="minorHAnsi"/>
          <w:color w:val="000000" w:themeColor="text1"/>
          <w:sz w:val="22"/>
          <w:szCs w:val="22"/>
          <w:lang w:eastAsia="nl-NL"/>
        </w:rPr>
      </w:pPr>
      <w:r w:rsidRPr="0004428A">
        <w:rPr>
          <w:rFonts w:eastAsia="Times New Roman" w:cstheme="minorHAnsi"/>
          <w:color w:val="000000" w:themeColor="text1"/>
          <w:sz w:val="22"/>
          <w:szCs w:val="22"/>
          <w:lang w:eastAsia="nl-NL"/>
        </w:rPr>
        <w:t>Entertainment van de hoogste duikplank.</w:t>
      </w:r>
    </w:p>
    <w:p w14:paraId="55123F82" w14:textId="77777777" w:rsidR="0004428A" w:rsidRPr="0004428A" w:rsidRDefault="0004428A" w:rsidP="0004428A">
      <w:pPr>
        <w:rPr>
          <w:rFonts w:eastAsia="Times New Roman" w:cstheme="minorHAnsi"/>
          <w:color w:val="000000" w:themeColor="text1"/>
          <w:sz w:val="22"/>
          <w:szCs w:val="22"/>
          <w:lang w:eastAsia="nl-NL"/>
        </w:rPr>
      </w:pPr>
      <w:r w:rsidRPr="0004428A">
        <w:rPr>
          <w:rFonts w:eastAsia="Times New Roman" w:cstheme="minorHAnsi"/>
          <w:color w:val="000000" w:themeColor="text1"/>
          <w:sz w:val="22"/>
          <w:szCs w:val="22"/>
          <w:lang w:eastAsia="nl-NL"/>
        </w:rPr>
        <w:br/>
        <w:t xml:space="preserve">Regie: Titus </w:t>
      </w:r>
      <w:proofErr w:type="spellStart"/>
      <w:r w:rsidRPr="0004428A">
        <w:rPr>
          <w:rFonts w:eastAsia="Times New Roman" w:cstheme="minorHAnsi"/>
          <w:color w:val="000000" w:themeColor="text1"/>
          <w:sz w:val="22"/>
          <w:szCs w:val="22"/>
          <w:lang w:eastAsia="nl-NL"/>
        </w:rPr>
        <w:t>Muizelaar</w:t>
      </w:r>
      <w:proofErr w:type="spellEnd"/>
      <w:r w:rsidRPr="0004428A">
        <w:rPr>
          <w:rFonts w:eastAsia="Times New Roman" w:cstheme="minorHAnsi"/>
          <w:color w:val="000000" w:themeColor="text1"/>
          <w:sz w:val="22"/>
          <w:szCs w:val="22"/>
          <w:lang w:eastAsia="nl-NL"/>
        </w:rPr>
        <w:br/>
        <w:t>Geluid en techniek: Jan Heideveld</w:t>
      </w:r>
      <w:r w:rsidRPr="0004428A">
        <w:rPr>
          <w:rFonts w:eastAsia="Times New Roman" w:cstheme="minorHAnsi"/>
          <w:color w:val="000000" w:themeColor="text1"/>
          <w:sz w:val="22"/>
          <w:szCs w:val="22"/>
          <w:lang w:eastAsia="nl-NL"/>
        </w:rPr>
        <w:br/>
        <w:t>Muziek: Sanne Landvreugd en Nina de la Parra</w:t>
      </w:r>
    </w:p>
    <w:p w14:paraId="381B4E3F" w14:textId="77777777" w:rsidR="0004428A" w:rsidRPr="0004428A" w:rsidRDefault="0004428A" w:rsidP="0004428A">
      <w:pPr>
        <w:rPr>
          <w:rFonts w:eastAsia="Times New Roman" w:cstheme="minorHAnsi"/>
          <w:color w:val="000000" w:themeColor="text1"/>
          <w:sz w:val="22"/>
          <w:szCs w:val="22"/>
          <w:lang w:eastAsia="nl-NL"/>
        </w:rPr>
      </w:pPr>
      <w:r w:rsidRPr="0004428A">
        <w:rPr>
          <w:rFonts w:eastAsia="Times New Roman" w:cstheme="minorHAnsi"/>
          <w:color w:val="000000" w:themeColor="text1"/>
          <w:sz w:val="22"/>
          <w:szCs w:val="22"/>
          <w:lang w:eastAsia="nl-NL"/>
        </w:rPr>
        <w:t xml:space="preserve">Foto: Leendert </w:t>
      </w:r>
      <w:proofErr w:type="spellStart"/>
      <w:r w:rsidRPr="0004428A">
        <w:rPr>
          <w:rFonts w:eastAsia="Times New Roman" w:cstheme="minorHAnsi"/>
          <w:color w:val="000000" w:themeColor="text1"/>
          <w:sz w:val="22"/>
          <w:szCs w:val="22"/>
          <w:lang w:eastAsia="nl-NL"/>
        </w:rPr>
        <w:t>Vooijce</w:t>
      </w:r>
      <w:proofErr w:type="spellEnd"/>
      <w:r w:rsidRPr="0004428A">
        <w:rPr>
          <w:rFonts w:eastAsia="Times New Roman" w:cstheme="minorHAnsi"/>
          <w:color w:val="000000" w:themeColor="text1"/>
          <w:sz w:val="22"/>
          <w:szCs w:val="22"/>
          <w:lang w:eastAsia="nl-NL"/>
        </w:rPr>
        <w:t xml:space="preserve"> </w:t>
      </w:r>
    </w:p>
    <w:p w14:paraId="0A958F92" w14:textId="77777777" w:rsidR="0004428A" w:rsidRPr="0004428A" w:rsidRDefault="0004428A" w:rsidP="0004428A">
      <w:pPr>
        <w:rPr>
          <w:rFonts w:eastAsia="Times New Roman" w:cstheme="minorHAnsi"/>
          <w:color w:val="000000" w:themeColor="text1"/>
          <w:sz w:val="22"/>
          <w:szCs w:val="22"/>
          <w:lang w:eastAsia="nl-NL"/>
        </w:rPr>
      </w:pPr>
      <w:r w:rsidRPr="0004428A">
        <w:rPr>
          <w:rFonts w:eastAsia="Times New Roman" w:cstheme="minorHAnsi"/>
          <w:color w:val="000000" w:themeColor="text1"/>
          <w:sz w:val="22"/>
          <w:szCs w:val="22"/>
          <w:lang w:eastAsia="nl-NL"/>
        </w:rPr>
        <w:t xml:space="preserve">Art </w:t>
      </w:r>
      <w:proofErr w:type="spellStart"/>
      <w:r w:rsidRPr="0004428A">
        <w:rPr>
          <w:rFonts w:eastAsia="Times New Roman" w:cstheme="minorHAnsi"/>
          <w:color w:val="000000" w:themeColor="text1"/>
          <w:sz w:val="22"/>
          <w:szCs w:val="22"/>
          <w:lang w:eastAsia="nl-NL"/>
        </w:rPr>
        <w:t>work</w:t>
      </w:r>
      <w:proofErr w:type="spellEnd"/>
      <w:r w:rsidRPr="0004428A">
        <w:rPr>
          <w:rFonts w:eastAsia="Times New Roman" w:cstheme="minorHAnsi"/>
          <w:color w:val="000000" w:themeColor="text1"/>
          <w:sz w:val="22"/>
          <w:szCs w:val="22"/>
          <w:lang w:eastAsia="nl-NL"/>
        </w:rPr>
        <w:t xml:space="preserve">: </w:t>
      </w:r>
      <w:proofErr w:type="spellStart"/>
      <w:r w:rsidRPr="0004428A">
        <w:rPr>
          <w:rFonts w:eastAsia="Times New Roman" w:cstheme="minorHAnsi"/>
          <w:color w:val="000000" w:themeColor="text1"/>
          <w:sz w:val="22"/>
          <w:szCs w:val="22"/>
          <w:lang w:eastAsia="nl-NL"/>
        </w:rPr>
        <w:t>Hedy</w:t>
      </w:r>
      <w:proofErr w:type="spellEnd"/>
      <w:r w:rsidRPr="0004428A">
        <w:rPr>
          <w:rFonts w:eastAsia="Times New Roman" w:cstheme="minorHAnsi"/>
          <w:color w:val="000000" w:themeColor="text1"/>
          <w:sz w:val="22"/>
          <w:szCs w:val="22"/>
          <w:lang w:eastAsia="nl-NL"/>
        </w:rPr>
        <w:t xml:space="preserve"> </w:t>
      </w:r>
      <w:proofErr w:type="spellStart"/>
      <w:r w:rsidRPr="0004428A">
        <w:rPr>
          <w:rFonts w:eastAsia="Times New Roman" w:cstheme="minorHAnsi"/>
          <w:color w:val="000000" w:themeColor="text1"/>
          <w:sz w:val="22"/>
          <w:szCs w:val="22"/>
          <w:lang w:eastAsia="nl-NL"/>
        </w:rPr>
        <w:t>Tjin</w:t>
      </w:r>
      <w:proofErr w:type="spellEnd"/>
    </w:p>
    <w:p w14:paraId="26B18EDC" w14:textId="77777777" w:rsidR="0004428A" w:rsidRPr="0004428A" w:rsidRDefault="0004428A" w:rsidP="0004428A">
      <w:pPr>
        <w:rPr>
          <w:rFonts w:eastAsia="Times New Roman" w:cstheme="minorHAnsi"/>
          <w:color w:val="000000" w:themeColor="text1"/>
          <w:sz w:val="22"/>
          <w:szCs w:val="22"/>
          <w:lang w:eastAsia="nl-NL"/>
        </w:rPr>
      </w:pPr>
      <w:r w:rsidRPr="0004428A">
        <w:rPr>
          <w:rFonts w:eastAsia="Times New Roman" w:cstheme="minorHAnsi"/>
          <w:color w:val="000000" w:themeColor="text1"/>
          <w:sz w:val="22"/>
          <w:szCs w:val="22"/>
          <w:lang w:eastAsia="nl-NL"/>
        </w:rPr>
        <w:t xml:space="preserve">Styling: Bonnie </w:t>
      </w:r>
      <w:proofErr w:type="spellStart"/>
      <w:r w:rsidRPr="0004428A">
        <w:rPr>
          <w:rFonts w:eastAsia="Times New Roman" w:cstheme="minorHAnsi"/>
          <w:color w:val="000000" w:themeColor="text1"/>
          <w:sz w:val="22"/>
          <w:szCs w:val="22"/>
          <w:lang w:eastAsia="nl-NL"/>
        </w:rPr>
        <w:t>Rae</w:t>
      </w:r>
      <w:proofErr w:type="spellEnd"/>
      <w:r w:rsidRPr="0004428A">
        <w:rPr>
          <w:rFonts w:eastAsia="Times New Roman" w:cstheme="minorHAnsi"/>
          <w:color w:val="000000" w:themeColor="text1"/>
          <w:sz w:val="22"/>
          <w:szCs w:val="22"/>
          <w:lang w:eastAsia="nl-NL"/>
        </w:rPr>
        <w:t xml:space="preserve"> Hulsman</w:t>
      </w:r>
    </w:p>
    <w:p w14:paraId="04C257F4" w14:textId="77777777" w:rsidR="0004428A" w:rsidRPr="0004428A" w:rsidRDefault="0004428A" w:rsidP="0004428A">
      <w:pPr>
        <w:rPr>
          <w:rFonts w:eastAsia="Times New Roman" w:cstheme="minorHAnsi"/>
          <w:color w:val="000000" w:themeColor="text1"/>
          <w:sz w:val="22"/>
          <w:szCs w:val="22"/>
          <w:lang w:eastAsia="nl-NL"/>
        </w:rPr>
      </w:pPr>
      <w:r w:rsidRPr="0004428A">
        <w:rPr>
          <w:rFonts w:eastAsia="Times New Roman" w:cstheme="minorHAnsi"/>
          <w:color w:val="000000" w:themeColor="text1"/>
          <w:sz w:val="22"/>
          <w:szCs w:val="22"/>
          <w:lang w:eastAsia="nl-NL"/>
        </w:rPr>
        <w:t xml:space="preserve">Kostuum: Machteld van </w:t>
      </w:r>
      <w:proofErr w:type="spellStart"/>
      <w:r w:rsidRPr="0004428A">
        <w:rPr>
          <w:rFonts w:eastAsia="Times New Roman" w:cstheme="minorHAnsi"/>
          <w:color w:val="000000" w:themeColor="text1"/>
          <w:sz w:val="22"/>
          <w:szCs w:val="22"/>
          <w:lang w:eastAsia="nl-NL"/>
        </w:rPr>
        <w:t>Roijen</w:t>
      </w:r>
      <w:proofErr w:type="spellEnd"/>
    </w:p>
    <w:p w14:paraId="2EB4F0CD" w14:textId="77777777" w:rsidR="0004428A" w:rsidRPr="0004428A" w:rsidRDefault="0004428A" w:rsidP="0004428A">
      <w:pPr>
        <w:rPr>
          <w:rFonts w:eastAsia="Times New Roman" w:cstheme="minorHAnsi"/>
          <w:color w:val="000000" w:themeColor="text1"/>
          <w:sz w:val="22"/>
          <w:szCs w:val="22"/>
          <w:lang w:eastAsia="nl-NL"/>
        </w:rPr>
      </w:pPr>
      <w:r w:rsidRPr="0004428A">
        <w:rPr>
          <w:rFonts w:eastAsia="Times New Roman" w:cstheme="minorHAnsi"/>
          <w:color w:val="000000" w:themeColor="text1"/>
          <w:sz w:val="22"/>
          <w:szCs w:val="22"/>
          <w:lang w:eastAsia="nl-NL"/>
        </w:rPr>
        <w:t>Productie &amp; management: Danielle Kersten</w:t>
      </w:r>
    </w:p>
    <w:p w14:paraId="6E86B50C" w14:textId="77777777" w:rsidR="0004428A" w:rsidRPr="0004428A" w:rsidRDefault="0004428A" w:rsidP="0004428A">
      <w:pPr>
        <w:rPr>
          <w:rFonts w:cstheme="minorHAnsi"/>
          <w:color w:val="000000" w:themeColor="text1"/>
          <w:sz w:val="22"/>
          <w:szCs w:val="22"/>
        </w:rPr>
      </w:pPr>
    </w:p>
    <w:p w14:paraId="40DC7FA0" w14:textId="77777777" w:rsidR="0004428A" w:rsidRPr="0004428A" w:rsidRDefault="0004428A" w:rsidP="0004428A">
      <w:pPr>
        <w:rPr>
          <w:rFonts w:eastAsia="Times New Roman" w:cstheme="minorHAnsi"/>
          <w:color w:val="000000" w:themeColor="text1"/>
          <w:sz w:val="22"/>
          <w:szCs w:val="22"/>
          <w:lang w:eastAsia="nl-NL"/>
        </w:rPr>
      </w:pPr>
      <w:r w:rsidRPr="0004428A">
        <w:rPr>
          <w:rFonts w:eastAsia="Times New Roman" w:cstheme="minorHAnsi"/>
          <w:color w:val="000000" w:themeColor="text1"/>
          <w:sz w:val="22"/>
          <w:szCs w:val="22"/>
          <w:lang w:eastAsia="nl-NL"/>
        </w:rPr>
        <w:t xml:space="preserve">TRAILER: </w:t>
      </w:r>
      <w:hyperlink r:id="rId4" w:history="1">
        <w:r w:rsidRPr="0004428A">
          <w:rPr>
            <w:rStyle w:val="Hyperlink"/>
            <w:rFonts w:eastAsia="Times New Roman" w:cstheme="minorHAnsi"/>
            <w:sz w:val="22"/>
            <w:szCs w:val="22"/>
            <w:lang w:eastAsia="nl-NL"/>
          </w:rPr>
          <w:t>https://www.youtube.com/watch?v=EiBx0HXnAcg&amp;t=21s</w:t>
        </w:r>
      </w:hyperlink>
    </w:p>
    <w:p w14:paraId="6618F71D" w14:textId="77777777" w:rsidR="0004428A" w:rsidRPr="0004428A" w:rsidRDefault="0004428A" w:rsidP="0004428A">
      <w:pPr>
        <w:rPr>
          <w:rFonts w:eastAsia="Times New Roman" w:cstheme="minorHAnsi"/>
          <w:color w:val="000000" w:themeColor="text1"/>
          <w:sz w:val="22"/>
          <w:szCs w:val="22"/>
          <w:lang w:eastAsia="nl-NL"/>
        </w:rPr>
      </w:pPr>
    </w:p>
    <w:p w14:paraId="4D5E1603" w14:textId="19529044" w:rsidR="0004428A" w:rsidRDefault="0004428A" w:rsidP="0004428A">
      <w:pPr>
        <w:rPr>
          <w:rFonts w:eastAsia="Times New Roman" w:cstheme="minorHAnsi"/>
          <w:color w:val="500050"/>
          <w:sz w:val="22"/>
          <w:szCs w:val="22"/>
          <w:lang w:eastAsia="nl-NL"/>
        </w:rPr>
      </w:pPr>
    </w:p>
    <w:p w14:paraId="0F75347B" w14:textId="1E6B19DE" w:rsidR="00205984" w:rsidRDefault="00205984" w:rsidP="0004428A">
      <w:pPr>
        <w:rPr>
          <w:rFonts w:eastAsia="Times New Roman" w:cstheme="minorHAnsi"/>
          <w:color w:val="500050"/>
          <w:sz w:val="22"/>
          <w:szCs w:val="22"/>
          <w:lang w:eastAsia="nl-NL"/>
        </w:rPr>
      </w:pPr>
    </w:p>
    <w:p w14:paraId="0DCC228F" w14:textId="6B56714F" w:rsidR="00205984" w:rsidRDefault="00205984" w:rsidP="0004428A">
      <w:pPr>
        <w:rPr>
          <w:rFonts w:eastAsia="Times New Roman" w:cstheme="minorHAnsi"/>
          <w:color w:val="500050"/>
          <w:sz w:val="22"/>
          <w:szCs w:val="22"/>
          <w:lang w:eastAsia="nl-NL"/>
        </w:rPr>
      </w:pPr>
    </w:p>
    <w:p w14:paraId="6E45C7BA" w14:textId="060C174C" w:rsidR="00205984" w:rsidRDefault="00205984" w:rsidP="0004428A">
      <w:pPr>
        <w:rPr>
          <w:rFonts w:eastAsia="Times New Roman" w:cstheme="minorHAnsi"/>
          <w:color w:val="500050"/>
          <w:sz w:val="22"/>
          <w:szCs w:val="22"/>
          <w:lang w:eastAsia="nl-NL"/>
        </w:rPr>
      </w:pPr>
    </w:p>
    <w:p w14:paraId="18E6614E" w14:textId="592FA4A2" w:rsidR="00205984" w:rsidRDefault="00205984" w:rsidP="0004428A">
      <w:pPr>
        <w:rPr>
          <w:rFonts w:eastAsia="Times New Roman" w:cstheme="minorHAnsi"/>
          <w:color w:val="500050"/>
          <w:sz w:val="22"/>
          <w:szCs w:val="22"/>
          <w:lang w:eastAsia="nl-NL"/>
        </w:rPr>
      </w:pPr>
    </w:p>
    <w:p w14:paraId="13CBB6A4" w14:textId="092A789D" w:rsidR="00205984" w:rsidRDefault="00205984" w:rsidP="0004428A">
      <w:pPr>
        <w:rPr>
          <w:rFonts w:eastAsia="Times New Roman" w:cstheme="minorHAnsi"/>
          <w:color w:val="500050"/>
          <w:sz w:val="22"/>
          <w:szCs w:val="22"/>
          <w:lang w:eastAsia="nl-NL"/>
        </w:rPr>
      </w:pPr>
    </w:p>
    <w:p w14:paraId="3D61DA01" w14:textId="6DF53054" w:rsidR="00205984" w:rsidRDefault="00205984" w:rsidP="0004428A">
      <w:pPr>
        <w:rPr>
          <w:rFonts w:eastAsia="Times New Roman" w:cstheme="minorHAnsi"/>
          <w:color w:val="500050"/>
          <w:sz w:val="22"/>
          <w:szCs w:val="22"/>
          <w:lang w:eastAsia="nl-NL"/>
        </w:rPr>
      </w:pPr>
    </w:p>
    <w:p w14:paraId="099AE17F" w14:textId="77777777" w:rsidR="00205984" w:rsidRDefault="00205984" w:rsidP="0004428A">
      <w:pPr>
        <w:rPr>
          <w:rFonts w:eastAsia="Times New Roman" w:cstheme="minorHAnsi"/>
          <w:color w:val="500050"/>
          <w:sz w:val="22"/>
          <w:szCs w:val="22"/>
          <w:lang w:eastAsia="nl-NL"/>
        </w:rPr>
      </w:pPr>
    </w:p>
    <w:p w14:paraId="06EED215" w14:textId="50EA1240" w:rsidR="0004428A" w:rsidRDefault="0004428A" w:rsidP="0004428A">
      <w:pPr>
        <w:rPr>
          <w:rFonts w:eastAsia="Times New Roman" w:cstheme="minorHAnsi"/>
          <w:color w:val="500050"/>
          <w:sz w:val="22"/>
          <w:szCs w:val="22"/>
          <w:lang w:eastAsia="nl-NL"/>
        </w:rPr>
      </w:pPr>
    </w:p>
    <w:p w14:paraId="3ECB02E2" w14:textId="0D3A6595" w:rsidR="0004428A" w:rsidRDefault="0004428A" w:rsidP="0004428A">
      <w:pPr>
        <w:rPr>
          <w:rFonts w:eastAsia="Times New Roman" w:cstheme="minorHAnsi"/>
          <w:color w:val="500050"/>
          <w:sz w:val="22"/>
          <w:szCs w:val="22"/>
          <w:lang w:eastAsia="nl-NL"/>
        </w:rPr>
      </w:pPr>
    </w:p>
    <w:p w14:paraId="1457B190" w14:textId="0343B024" w:rsidR="0004428A" w:rsidRDefault="0004428A" w:rsidP="0004428A">
      <w:pPr>
        <w:rPr>
          <w:rFonts w:eastAsia="Times New Roman" w:cstheme="minorHAnsi"/>
          <w:color w:val="500050"/>
          <w:sz w:val="22"/>
          <w:szCs w:val="22"/>
          <w:lang w:eastAsia="nl-NL"/>
        </w:rPr>
      </w:pPr>
    </w:p>
    <w:p w14:paraId="56C90BDA" w14:textId="0737D923" w:rsidR="0004428A" w:rsidRDefault="00205984" w:rsidP="00205984">
      <w:pPr>
        <w:jc w:val="right"/>
        <w:rPr>
          <w:rFonts w:eastAsia="Times New Roman" w:cstheme="minorHAnsi"/>
          <w:color w:val="500050"/>
          <w:sz w:val="22"/>
          <w:szCs w:val="22"/>
          <w:lang w:eastAsia="nl-NL"/>
        </w:rPr>
      </w:pPr>
      <w:r w:rsidRPr="0004428A">
        <w:rPr>
          <w:rFonts w:ascii="Helvetica" w:hAnsi="Helvetica" w:cs="Helvetica"/>
          <w:noProof/>
          <w:color w:val="1A1A1A"/>
          <w:sz w:val="22"/>
          <w:szCs w:val="22"/>
          <w:lang w:val="en-US" w:eastAsia="nl-NL"/>
        </w:rPr>
        <w:drawing>
          <wp:inline distT="0" distB="0" distL="0" distR="0" wp14:anchorId="0491BA3B" wp14:editId="65A22AD8">
            <wp:extent cx="3209733" cy="936172"/>
            <wp:effectExtent l="0" t="0" r="381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2855" cy="951666"/>
                    </a:xfrm>
                    <a:prstGeom prst="rect">
                      <a:avLst/>
                    </a:prstGeom>
                    <a:noFill/>
                    <a:ln>
                      <a:noFill/>
                    </a:ln>
                  </pic:spPr>
                </pic:pic>
              </a:graphicData>
            </a:graphic>
          </wp:inline>
        </w:drawing>
      </w:r>
    </w:p>
    <w:p w14:paraId="7E2703BF" w14:textId="4B3105DC" w:rsidR="0004428A" w:rsidRPr="0004428A" w:rsidRDefault="0004428A" w:rsidP="0004428A">
      <w:pPr>
        <w:rPr>
          <w:rFonts w:eastAsia="Times New Roman" w:cstheme="minorHAnsi"/>
          <w:b/>
          <w:bCs/>
          <w:color w:val="000000" w:themeColor="text1"/>
          <w:sz w:val="22"/>
          <w:szCs w:val="22"/>
          <w:u w:val="single"/>
          <w:lang w:eastAsia="nl-NL"/>
        </w:rPr>
      </w:pPr>
      <w:r w:rsidRPr="0004428A">
        <w:rPr>
          <w:rFonts w:eastAsia="Times New Roman" w:cstheme="minorHAnsi"/>
          <w:b/>
          <w:bCs/>
          <w:color w:val="000000" w:themeColor="text1"/>
          <w:sz w:val="22"/>
          <w:szCs w:val="22"/>
          <w:u w:val="single"/>
          <w:lang w:eastAsia="nl-NL"/>
        </w:rPr>
        <w:lastRenderedPageBreak/>
        <w:t>UIT DE PERS:</w:t>
      </w:r>
    </w:p>
    <w:p w14:paraId="75600856" w14:textId="77777777" w:rsidR="0004428A" w:rsidRPr="0004428A" w:rsidRDefault="0004428A" w:rsidP="0004428A">
      <w:pPr>
        <w:rPr>
          <w:rFonts w:eastAsia="Times New Roman" w:cstheme="minorHAnsi"/>
          <w:color w:val="000000" w:themeColor="text1"/>
          <w:sz w:val="22"/>
          <w:szCs w:val="22"/>
          <w:lang w:eastAsia="nl-NL"/>
        </w:rPr>
      </w:pPr>
    </w:p>
    <w:p w14:paraId="0B4114C4" w14:textId="457D5CDB" w:rsidR="0004428A" w:rsidRPr="0004428A" w:rsidRDefault="0004428A" w:rsidP="0004428A">
      <w:pPr>
        <w:rPr>
          <w:rFonts w:eastAsia="Times New Roman" w:cstheme="minorHAnsi"/>
          <w:color w:val="000000" w:themeColor="text1"/>
          <w:sz w:val="22"/>
          <w:szCs w:val="22"/>
          <w:lang w:eastAsia="nl-NL"/>
        </w:rPr>
      </w:pPr>
      <w:r w:rsidRPr="0004428A">
        <w:rPr>
          <w:rFonts w:eastAsia="Times New Roman" w:cstheme="minorHAnsi"/>
          <w:color w:val="000000" w:themeColor="text1"/>
          <w:sz w:val="22"/>
          <w:szCs w:val="22"/>
          <w:lang w:eastAsia="nl-NL"/>
        </w:rPr>
        <w:t xml:space="preserve">"Het grootste genot is haar furieuze, ongegeneerde optreden. Deze vuilbekkende dame knalt van het podium met haar op hoog tempo in vier talen vertelde ervaringen als "vrijpostige </w:t>
      </w:r>
      <w:proofErr w:type="spellStart"/>
      <w:r w:rsidRPr="0004428A">
        <w:rPr>
          <w:rFonts w:eastAsia="Times New Roman" w:cstheme="minorHAnsi"/>
          <w:color w:val="000000" w:themeColor="text1"/>
          <w:sz w:val="22"/>
          <w:szCs w:val="22"/>
          <w:lang w:eastAsia="nl-NL"/>
        </w:rPr>
        <w:t>bakra</w:t>
      </w:r>
      <w:proofErr w:type="spellEnd"/>
      <w:r w:rsidRPr="0004428A">
        <w:rPr>
          <w:rFonts w:eastAsia="Times New Roman" w:cstheme="minorHAnsi"/>
          <w:color w:val="000000" w:themeColor="text1"/>
          <w:sz w:val="22"/>
          <w:szCs w:val="22"/>
          <w:lang w:eastAsia="nl-NL"/>
        </w:rPr>
        <w:t>-meid" in Paramaribo en Nederland. Desondanks verliest ze geen moment de controle. Haar tekstbehandeling is voorbeeldig." (NRC, Ron Rijghard - ****)</w:t>
      </w:r>
      <w:r w:rsidRPr="0004428A">
        <w:rPr>
          <w:rFonts w:eastAsia="Times New Roman" w:cstheme="minorHAnsi"/>
          <w:color w:val="000000" w:themeColor="text1"/>
          <w:sz w:val="22"/>
          <w:szCs w:val="22"/>
          <w:lang w:eastAsia="nl-NL"/>
        </w:rPr>
        <w:br/>
      </w:r>
      <w:r w:rsidRPr="0004428A">
        <w:rPr>
          <w:rFonts w:eastAsia="Times New Roman" w:cstheme="minorHAnsi"/>
          <w:color w:val="000000" w:themeColor="text1"/>
          <w:sz w:val="22"/>
          <w:szCs w:val="22"/>
          <w:lang w:eastAsia="nl-NL"/>
        </w:rPr>
        <w:br/>
        <w:t xml:space="preserve">"De la Parra is een </w:t>
      </w:r>
      <w:proofErr w:type="spellStart"/>
      <w:r w:rsidRPr="0004428A">
        <w:rPr>
          <w:rFonts w:eastAsia="Times New Roman" w:cstheme="minorHAnsi"/>
          <w:color w:val="000000" w:themeColor="text1"/>
          <w:sz w:val="22"/>
          <w:szCs w:val="22"/>
          <w:lang w:eastAsia="nl-NL"/>
        </w:rPr>
        <w:t>knalgoede</w:t>
      </w:r>
      <w:proofErr w:type="spellEnd"/>
      <w:r w:rsidRPr="0004428A">
        <w:rPr>
          <w:rFonts w:eastAsia="Times New Roman" w:cstheme="minorHAnsi"/>
          <w:color w:val="000000" w:themeColor="text1"/>
          <w:sz w:val="22"/>
          <w:szCs w:val="22"/>
          <w:lang w:eastAsia="nl-NL"/>
        </w:rPr>
        <w:t xml:space="preserve"> actrice, heel erg grappig en nul procent pathetisch wanneer ze haar pijn </w:t>
      </w:r>
    </w:p>
    <w:p w14:paraId="3F1620C5" w14:textId="04436A52" w:rsidR="0004428A" w:rsidRPr="0004428A" w:rsidRDefault="0004428A" w:rsidP="0004428A">
      <w:pPr>
        <w:rPr>
          <w:rFonts w:eastAsia="Times New Roman" w:cstheme="minorHAnsi"/>
          <w:color w:val="000000" w:themeColor="text1"/>
          <w:sz w:val="22"/>
          <w:szCs w:val="22"/>
          <w:lang w:eastAsia="nl-NL"/>
        </w:rPr>
      </w:pPr>
      <w:proofErr w:type="gramStart"/>
      <w:r w:rsidRPr="0004428A">
        <w:rPr>
          <w:rFonts w:eastAsia="Times New Roman" w:cstheme="minorHAnsi"/>
          <w:color w:val="000000" w:themeColor="text1"/>
          <w:sz w:val="22"/>
          <w:szCs w:val="22"/>
          <w:lang w:eastAsia="nl-NL"/>
        </w:rPr>
        <w:t>invoelbaar</w:t>
      </w:r>
      <w:proofErr w:type="gramEnd"/>
      <w:r w:rsidRPr="0004428A">
        <w:rPr>
          <w:rFonts w:eastAsia="Times New Roman" w:cstheme="minorHAnsi"/>
          <w:color w:val="000000" w:themeColor="text1"/>
          <w:sz w:val="22"/>
          <w:szCs w:val="22"/>
          <w:lang w:eastAsia="nl-NL"/>
        </w:rPr>
        <w:t xml:space="preserve"> maakt. Ze schakelt zonder haperen van de ene naar de andere taal, van de ene naar de andere stemming en van </w:t>
      </w:r>
      <w:proofErr w:type="spellStart"/>
      <w:r w:rsidRPr="0004428A">
        <w:rPr>
          <w:rFonts w:eastAsia="Times New Roman" w:cstheme="minorHAnsi"/>
          <w:color w:val="000000" w:themeColor="text1"/>
          <w:sz w:val="22"/>
          <w:szCs w:val="22"/>
          <w:lang w:eastAsia="nl-NL"/>
        </w:rPr>
        <w:t>twerken</w:t>
      </w:r>
      <w:proofErr w:type="spellEnd"/>
      <w:r w:rsidRPr="0004428A">
        <w:rPr>
          <w:rFonts w:eastAsia="Times New Roman" w:cstheme="minorHAnsi"/>
          <w:color w:val="000000" w:themeColor="text1"/>
          <w:sz w:val="22"/>
          <w:szCs w:val="22"/>
          <w:lang w:eastAsia="nl-NL"/>
        </w:rPr>
        <w:t xml:space="preserve"> op </w:t>
      </w:r>
      <w:proofErr w:type="gramStart"/>
      <w:r w:rsidRPr="0004428A">
        <w:rPr>
          <w:rFonts w:eastAsia="Times New Roman" w:cstheme="minorHAnsi"/>
          <w:color w:val="000000" w:themeColor="text1"/>
          <w:sz w:val="22"/>
          <w:szCs w:val="22"/>
          <w:lang w:eastAsia="nl-NL"/>
        </w:rPr>
        <w:t>een</w:t>
      </w:r>
      <w:proofErr w:type="gramEnd"/>
      <w:r w:rsidRPr="0004428A">
        <w:rPr>
          <w:rFonts w:eastAsia="Times New Roman" w:cstheme="minorHAnsi"/>
          <w:color w:val="000000" w:themeColor="text1"/>
          <w:sz w:val="22"/>
          <w:szCs w:val="22"/>
          <w:lang w:eastAsia="nl-NL"/>
        </w:rPr>
        <w:t xml:space="preserve"> ranzig nummer naar een gevoelig liedje." (VOLKSKRANT, </w:t>
      </w:r>
      <w:proofErr w:type="spellStart"/>
      <w:r w:rsidRPr="0004428A">
        <w:rPr>
          <w:rFonts w:eastAsia="Times New Roman" w:cstheme="minorHAnsi"/>
          <w:color w:val="000000" w:themeColor="text1"/>
          <w:sz w:val="22"/>
          <w:szCs w:val="22"/>
          <w:lang w:eastAsia="nl-NL"/>
        </w:rPr>
        <w:t>Gidi</w:t>
      </w:r>
      <w:proofErr w:type="spellEnd"/>
      <w:r w:rsidRPr="0004428A">
        <w:rPr>
          <w:rFonts w:eastAsia="Times New Roman" w:cstheme="minorHAnsi"/>
          <w:color w:val="000000" w:themeColor="text1"/>
          <w:sz w:val="22"/>
          <w:szCs w:val="22"/>
          <w:lang w:eastAsia="nl-NL"/>
        </w:rPr>
        <w:t xml:space="preserve"> Heesakkers - *****) </w:t>
      </w:r>
      <w:r w:rsidRPr="0004428A">
        <w:rPr>
          <w:rFonts w:eastAsia="Times New Roman" w:cstheme="minorHAnsi"/>
          <w:color w:val="000000" w:themeColor="text1"/>
          <w:sz w:val="22"/>
          <w:szCs w:val="22"/>
          <w:lang w:eastAsia="nl-NL"/>
        </w:rPr>
        <w:br/>
      </w:r>
      <w:r w:rsidRPr="0004428A">
        <w:rPr>
          <w:rFonts w:eastAsia="Times New Roman" w:cstheme="minorHAnsi"/>
          <w:color w:val="000000" w:themeColor="text1"/>
          <w:sz w:val="22"/>
          <w:szCs w:val="22"/>
          <w:lang w:eastAsia="nl-NL"/>
        </w:rPr>
        <w:br/>
        <w:t>"Niet alleen knoopt ze talen en tempowisselingen moeiteloos aan elkaar, de teksten zijn nauwkeurig geschreven en rollen vrijwel zonder haperingen van haar tong. Gods Wegen is een viertalige cabaretorkaan, begeleid door verrukkelijke jazzmuzikanten." (PAROOL, Mike Peek)</w:t>
      </w:r>
      <w:r w:rsidRPr="0004428A">
        <w:rPr>
          <w:rFonts w:eastAsia="Times New Roman" w:cstheme="minorHAnsi"/>
          <w:color w:val="000000" w:themeColor="text1"/>
          <w:sz w:val="22"/>
          <w:szCs w:val="22"/>
          <w:lang w:eastAsia="nl-NL"/>
        </w:rPr>
        <w:br/>
      </w:r>
      <w:r w:rsidRPr="0004428A">
        <w:rPr>
          <w:rFonts w:eastAsia="Times New Roman" w:cstheme="minorHAnsi"/>
          <w:color w:val="000000" w:themeColor="text1"/>
          <w:sz w:val="22"/>
          <w:szCs w:val="22"/>
          <w:lang w:eastAsia="nl-NL"/>
        </w:rPr>
        <w:br/>
        <w:t>"De la Parra beschikt over een opmerkelijke veelzijdigheid als schrijver, vocalist en acteur. Bij haar debuut levert ze onverschrokken een vestigingsvergunning in." (DAGBLAD VAN HET NOORDEN, Jacques d'Ancona)</w:t>
      </w:r>
      <w:r w:rsidRPr="0004428A">
        <w:rPr>
          <w:rFonts w:eastAsia="Times New Roman" w:cstheme="minorHAnsi"/>
          <w:color w:val="000000" w:themeColor="text1"/>
          <w:sz w:val="22"/>
          <w:szCs w:val="22"/>
          <w:lang w:eastAsia="nl-NL"/>
        </w:rPr>
        <w:br/>
      </w:r>
      <w:r w:rsidRPr="0004428A">
        <w:rPr>
          <w:rFonts w:eastAsia="Times New Roman" w:cstheme="minorHAnsi"/>
          <w:color w:val="000000" w:themeColor="text1"/>
          <w:sz w:val="22"/>
          <w:szCs w:val="22"/>
          <w:lang w:eastAsia="nl-NL"/>
        </w:rPr>
        <w:br/>
        <w:t>"De la Parra is een ijzersterke actrice, die moeiteloos schakelt in emotie, taal en sfeer - waardoor haar programma in alle opzichten overweldigend is. Gods Wegen is een overweldigend verzoeningsrelaas " (THEATERKRANT, Sander Janssens - Keuze van de criticus) </w:t>
      </w:r>
    </w:p>
    <w:p w14:paraId="6353D0DA" w14:textId="21802778" w:rsidR="0004428A" w:rsidRPr="0004428A" w:rsidRDefault="0004428A" w:rsidP="0004428A">
      <w:pPr>
        <w:rPr>
          <w:rFonts w:eastAsia="Times New Roman" w:cstheme="minorHAnsi"/>
          <w:color w:val="000000" w:themeColor="text1"/>
          <w:sz w:val="22"/>
          <w:szCs w:val="22"/>
          <w:lang w:eastAsia="nl-NL"/>
        </w:rPr>
      </w:pPr>
    </w:p>
    <w:p w14:paraId="094D770C" w14:textId="77777777" w:rsidR="0004428A" w:rsidRPr="0004428A" w:rsidRDefault="0004428A" w:rsidP="0004428A">
      <w:pPr>
        <w:rPr>
          <w:rFonts w:eastAsia="Times New Roman" w:cstheme="minorHAnsi"/>
          <w:color w:val="000000" w:themeColor="text1"/>
          <w:sz w:val="22"/>
          <w:szCs w:val="22"/>
          <w:lang w:eastAsia="nl-NL"/>
        </w:rPr>
      </w:pPr>
      <w:r w:rsidRPr="0004428A">
        <w:rPr>
          <w:rFonts w:eastAsia="Times New Roman" w:cstheme="minorHAnsi"/>
          <w:b/>
          <w:bCs/>
          <w:color w:val="000000" w:themeColor="text1"/>
          <w:sz w:val="22"/>
          <w:szCs w:val="22"/>
          <w:lang w:eastAsia="nl-NL"/>
        </w:rPr>
        <w:t>Het NRC plaatst Gods Wegen in de top 5 van beste cabaretvoorstellingen van 2019, en noemt Nina de la Parra als 1 van 101 nieuwe talenten op cultureel gebied uit Nederland en België.</w:t>
      </w:r>
    </w:p>
    <w:p w14:paraId="7BDCBEA7" w14:textId="4726CA58" w:rsidR="0004428A" w:rsidRPr="0004428A" w:rsidRDefault="0004428A" w:rsidP="0004428A">
      <w:pPr>
        <w:rPr>
          <w:rFonts w:eastAsia="Times New Roman" w:cstheme="minorHAnsi"/>
          <w:color w:val="000000" w:themeColor="text1"/>
          <w:sz w:val="22"/>
          <w:szCs w:val="22"/>
          <w:lang w:eastAsia="nl-NL"/>
        </w:rPr>
      </w:pPr>
    </w:p>
    <w:p w14:paraId="5E8B0ED1" w14:textId="77777777" w:rsidR="0004428A" w:rsidRPr="0004428A" w:rsidRDefault="0004428A" w:rsidP="0004428A">
      <w:pPr>
        <w:rPr>
          <w:rFonts w:eastAsia="Times New Roman" w:cstheme="minorHAnsi"/>
          <w:color w:val="000000" w:themeColor="text1"/>
          <w:sz w:val="22"/>
          <w:szCs w:val="22"/>
          <w:lang w:eastAsia="nl-NL"/>
        </w:rPr>
      </w:pPr>
      <w:r w:rsidRPr="0004428A">
        <w:rPr>
          <w:rFonts w:cstheme="minorHAnsi"/>
          <w:color w:val="000000" w:themeColor="text1"/>
          <w:sz w:val="22"/>
          <w:szCs w:val="22"/>
        </w:rPr>
        <w:fldChar w:fldCharType="begin"/>
      </w:r>
      <w:r w:rsidRPr="0004428A">
        <w:rPr>
          <w:rFonts w:cstheme="minorHAnsi"/>
          <w:color w:val="000000" w:themeColor="text1"/>
          <w:sz w:val="22"/>
          <w:szCs w:val="22"/>
        </w:rPr>
        <w:instrText xml:space="preserve"> HYPERLINK "http://www.ninadelaparra.com" </w:instrText>
      </w:r>
      <w:r w:rsidRPr="0004428A">
        <w:rPr>
          <w:rFonts w:cstheme="minorHAnsi"/>
          <w:color w:val="000000" w:themeColor="text1"/>
          <w:sz w:val="22"/>
          <w:szCs w:val="22"/>
        </w:rPr>
        <w:fldChar w:fldCharType="separate"/>
      </w:r>
      <w:r w:rsidRPr="0004428A">
        <w:rPr>
          <w:rStyle w:val="Hyperlink"/>
          <w:rFonts w:eastAsia="Times New Roman" w:cstheme="minorHAnsi"/>
          <w:color w:val="000000" w:themeColor="text1"/>
          <w:sz w:val="22"/>
          <w:szCs w:val="22"/>
          <w:lang w:eastAsia="nl-NL"/>
        </w:rPr>
        <w:t>www.ninadelaparra.com</w:t>
      </w:r>
      <w:r w:rsidRPr="0004428A">
        <w:rPr>
          <w:rStyle w:val="Hyperlink"/>
          <w:rFonts w:eastAsia="Times New Roman" w:cstheme="minorHAnsi"/>
          <w:color w:val="000000" w:themeColor="text1"/>
          <w:sz w:val="22"/>
          <w:szCs w:val="22"/>
          <w:lang w:eastAsia="nl-NL"/>
        </w:rPr>
        <w:fldChar w:fldCharType="end"/>
      </w:r>
    </w:p>
    <w:p w14:paraId="17C45566" w14:textId="77777777" w:rsidR="0004428A" w:rsidRPr="0004428A" w:rsidRDefault="0004428A" w:rsidP="0004428A">
      <w:pPr>
        <w:rPr>
          <w:rFonts w:eastAsia="Times New Roman" w:cstheme="minorHAnsi"/>
          <w:color w:val="000000" w:themeColor="text1"/>
          <w:sz w:val="22"/>
          <w:szCs w:val="22"/>
          <w:lang w:eastAsia="nl-NL"/>
        </w:rPr>
      </w:pPr>
    </w:p>
    <w:p w14:paraId="620CEBFD" w14:textId="77777777" w:rsidR="0004428A" w:rsidRPr="0004428A" w:rsidRDefault="0004428A" w:rsidP="0004428A">
      <w:pPr>
        <w:rPr>
          <w:rFonts w:eastAsia="Times New Roman" w:cstheme="minorHAnsi"/>
          <w:color w:val="000000" w:themeColor="text1"/>
          <w:sz w:val="22"/>
          <w:szCs w:val="22"/>
          <w:u w:val="single"/>
          <w:lang w:eastAsia="nl-NL"/>
        </w:rPr>
      </w:pPr>
      <w:r w:rsidRPr="0004428A">
        <w:rPr>
          <w:rFonts w:eastAsia="Times New Roman" w:cstheme="minorHAnsi"/>
          <w:color w:val="000000" w:themeColor="text1"/>
          <w:sz w:val="22"/>
          <w:szCs w:val="22"/>
          <w:lang w:eastAsia="nl-NL"/>
        </w:rPr>
        <w:t xml:space="preserve">Instagram: </w:t>
      </w:r>
      <w:hyperlink r:id="rId6" w:history="1">
        <w:r w:rsidRPr="0004428A">
          <w:rPr>
            <w:rStyle w:val="Hyperlink"/>
            <w:rFonts w:eastAsia="Times New Roman" w:cstheme="minorHAnsi"/>
            <w:color w:val="000000" w:themeColor="text1"/>
            <w:sz w:val="22"/>
            <w:szCs w:val="22"/>
            <w:lang w:eastAsia="nl-NL"/>
          </w:rPr>
          <w:t>https://www.instagram.com/ninadelaparra/</w:t>
        </w:r>
      </w:hyperlink>
    </w:p>
    <w:p w14:paraId="24C6431F" w14:textId="77777777" w:rsidR="0004428A" w:rsidRPr="0004428A" w:rsidRDefault="0004428A" w:rsidP="0004428A">
      <w:pPr>
        <w:rPr>
          <w:rFonts w:eastAsia="Times New Roman" w:cstheme="minorHAnsi"/>
          <w:color w:val="000000" w:themeColor="text1"/>
          <w:sz w:val="22"/>
          <w:szCs w:val="22"/>
          <w:u w:val="single"/>
          <w:lang w:eastAsia="nl-NL"/>
        </w:rPr>
      </w:pPr>
    </w:p>
    <w:p w14:paraId="6509B98D" w14:textId="77777777" w:rsidR="0004428A" w:rsidRPr="0004428A" w:rsidRDefault="0004428A" w:rsidP="0004428A">
      <w:pPr>
        <w:rPr>
          <w:rFonts w:eastAsia="Times New Roman" w:cstheme="minorHAnsi"/>
          <w:color w:val="000000" w:themeColor="text1"/>
          <w:sz w:val="22"/>
          <w:szCs w:val="22"/>
          <w:lang w:val="en-US" w:eastAsia="nl-NL"/>
        </w:rPr>
      </w:pPr>
      <w:r w:rsidRPr="0004428A">
        <w:rPr>
          <w:rFonts w:eastAsia="Times New Roman" w:cstheme="minorHAnsi"/>
          <w:color w:val="000000" w:themeColor="text1"/>
          <w:sz w:val="22"/>
          <w:szCs w:val="22"/>
          <w:lang w:val="en-US" w:eastAsia="nl-NL"/>
        </w:rPr>
        <w:t xml:space="preserve">Facebook: </w:t>
      </w:r>
      <w:hyperlink r:id="rId7" w:history="1">
        <w:r w:rsidRPr="0004428A">
          <w:rPr>
            <w:rStyle w:val="Hyperlink"/>
            <w:rFonts w:eastAsia="Times New Roman" w:cstheme="minorHAnsi"/>
            <w:color w:val="000000" w:themeColor="text1"/>
            <w:sz w:val="22"/>
            <w:szCs w:val="22"/>
            <w:lang w:val="en-US" w:eastAsia="nl-NL"/>
          </w:rPr>
          <w:t>https://www.facebook.co</w:t>
        </w:r>
        <w:r w:rsidRPr="0004428A">
          <w:rPr>
            <w:rStyle w:val="Hyperlink"/>
            <w:rFonts w:eastAsia="Times New Roman" w:cstheme="minorHAnsi"/>
            <w:color w:val="000000" w:themeColor="text1"/>
            <w:sz w:val="22"/>
            <w:szCs w:val="22"/>
            <w:lang w:val="en-US" w:eastAsia="nl-NL"/>
          </w:rPr>
          <w:t>m</w:t>
        </w:r>
        <w:r w:rsidRPr="0004428A">
          <w:rPr>
            <w:rStyle w:val="Hyperlink"/>
            <w:rFonts w:eastAsia="Times New Roman" w:cstheme="minorHAnsi"/>
            <w:color w:val="000000" w:themeColor="text1"/>
            <w:sz w:val="22"/>
            <w:szCs w:val="22"/>
            <w:lang w:val="en-US" w:eastAsia="nl-NL"/>
          </w:rPr>
          <w:t>/ninadelaparragodswegen</w:t>
        </w:r>
      </w:hyperlink>
    </w:p>
    <w:p w14:paraId="02662146" w14:textId="77777777" w:rsidR="0004428A" w:rsidRPr="0004428A" w:rsidRDefault="0004428A" w:rsidP="0004428A">
      <w:pPr>
        <w:rPr>
          <w:rFonts w:cstheme="minorHAnsi"/>
          <w:color w:val="000000" w:themeColor="text1"/>
          <w:sz w:val="22"/>
          <w:szCs w:val="22"/>
          <w:lang w:val="en-US"/>
        </w:rPr>
      </w:pPr>
    </w:p>
    <w:p w14:paraId="23173BC5" w14:textId="77777777" w:rsidR="0004428A" w:rsidRPr="0004428A" w:rsidRDefault="0004428A" w:rsidP="0004428A">
      <w:pPr>
        <w:rPr>
          <w:rFonts w:cstheme="minorHAnsi"/>
          <w:color w:val="000000" w:themeColor="text1"/>
          <w:sz w:val="22"/>
          <w:szCs w:val="22"/>
        </w:rPr>
      </w:pPr>
      <w:r w:rsidRPr="0004428A">
        <w:rPr>
          <w:rFonts w:cstheme="minorHAnsi"/>
          <w:color w:val="000000" w:themeColor="text1"/>
          <w:sz w:val="22"/>
          <w:szCs w:val="22"/>
        </w:rPr>
        <w:t>---</w:t>
      </w:r>
    </w:p>
    <w:p w14:paraId="78E67CCD" w14:textId="77777777" w:rsidR="0004428A" w:rsidRPr="0004428A" w:rsidRDefault="0004428A" w:rsidP="0004428A">
      <w:pPr>
        <w:rPr>
          <w:rFonts w:eastAsia="Times New Roman" w:cstheme="minorHAnsi"/>
          <w:color w:val="000000" w:themeColor="text1"/>
          <w:sz w:val="22"/>
          <w:szCs w:val="22"/>
          <w:lang w:eastAsia="nl-NL"/>
        </w:rPr>
      </w:pPr>
    </w:p>
    <w:p w14:paraId="3D4ECEF1" w14:textId="04C9A760" w:rsidR="0004428A" w:rsidRPr="0004428A" w:rsidRDefault="0004428A" w:rsidP="0004428A">
      <w:pPr>
        <w:rPr>
          <w:rFonts w:eastAsia="Times New Roman" w:cstheme="minorHAnsi"/>
          <w:color w:val="000000" w:themeColor="text1"/>
          <w:sz w:val="22"/>
          <w:szCs w:val="22"/>
          <w:lang w:eastAsia="nl-NL"/>
        </w:rPr>
      </w:pPr>
      <w:r w:rsidRPr="0004428A">
        <w:rPr>
          <w:rFonts w:eastAsia="Times New Roman" w:cstheme="minorHAnsi"/>
          <w:color w:val="000000" w:themeColor="text1"/>
          <w:sz w:val="22"/>
          <w:szCs w:val="22"/>
          <w:lang w:eastAsia="nl-NL"/>
        </w:rPr>
        <w:t>Check hier </w:t>
      </w:r>
      <w:r w:rsidRPr="0004428A">
        <w:rPr>
          <w:rFonts w:eastAsia="Times New Roman" w:cstheme="minorHAnsi"/>
          <w:i/>
          <w:iCs/>
          <w:color w:val="000000" w:themeColor="text1"/>
          <w:sz w:val="22"/>
          <w:szCs w:val="22"/>
          <w:lang w:eastAsia="nl-NL"/>
        </w:rPr>
        <w:t>Nina's Spiegel</w:t>
      </w:r>
      <w:r w:rsidRPr="0004428A">
        <w:rPr>
          <w:rFonts w:eastAsia="Times New Roman" w:cstheme="minorHAnsi"/>
          <w:color w:val="000000" w:themeColor="text1"/>
          <w:sz w:val="22"/>
          <w:szCs w:val="22"/>
          <w:lang w:eastAsia="nl-NL"/>
        </w:rPr>
        <w:t xml:space="preserve">: Nina en </w:t>
      </w:r>
      <w:proofErr w:type="spellStart"/>
      <w:r w:rsidRPr="0004428A">
        <w:rPr>
          <w:rFonts w:eastAsia="Times New Roman" w:cstheme="minorHAnsi"/>
          <w:color w:val="000000" w:themeColor="text1"/>
          <w:sz w:val="22"/>
          <w:szCs w:val="22"/>
          <w:lang w:eastAsia="nl-NL"/>
        </w:rPr>
        <w:t>Sanne's</w:t>
      </w:r>
      <w:proofErr w:type="spellEnd"/>
      <w:r w:rsidRPr="0004428A">
        <w:rPr>
          <w:rFonts w:eastAsia="Times New Roman" w:cstheme="minorHAnsi"/>
          <w:color w:val="000000" w:themeColor="text1"/>
          <w:sz w:val="22"/>
          <w:szCs w:val="22"/>
          <w:lang w:eastAsia="nl-NL"/>
        </w:rPr>
        <w:t xml:space="preserve"> maandelijkse rubriek bij </w:t>
      </w:r>
      <w:r>
        <w:rPr>
          <w:rFonts w:eastAsia="Times New Roman" w:cstheme="minorHAnsi"/>
          <w:color w:val="000000" w:themeColor="text1"/>
          <w:sz w:val="22"/>
          <w:szCs w:val="22"/>
          <w:lang w:eastAsia="nl-NL"/>
        </w:rPr>
        <w:t>VPRO</w:t>
      </w:r>
      <w:r w:rsidRPr="0004428A">
        <w:rPr>
          <w:rFonts w:eastAsia="Times New Roman" w:cstheme="minorHAnsi"/>
          <w:color w:val="000000" w:themeColor="text1"/>
          <w:sz w:val="22"/>
          <w:szCs w:val="22"/>
          <w:lang w:eastAsia="nl-NL"/>
        </w:rPr>
        <w:t xml:space="preserve"> </w:t>
      </w:r>
      <w:proofErr w:type="spellStart"/>
      <w:r w:rsidRPr="0004428A">
        <w:rPr>
          <w:rFonts w:eastAsia="Times New Roman" w:cstheme="minorHAnsi"/>
          <w:color w:val="000000" w:themeColor="text1"/>
          <w:sz w:val="22"/>
          <w:szCs w:val="22"/>
          <w:lang w:eastAsia="nl-NL"/>
        </w:rPr>
        <w:t>Mondo</w:t>
      </w:r>
      <w:proofErr w:type="spellEnd"/>
      <w:r w:rsidRPr="0004428A">
        <w:rPr>
          <w:rFonts w:eastAsia="Times New Roman" w:cstheme="minorHAnsi"/>
          <w:color w:val="000000" w:themeColor="text1"/>
          <w:sz w:val="22"/>
          <w:szCs w:val="22"/>
          <w:lang w:eastAsia="nl-NL"/>
        </w:rPr>
        <w:t xml:space="preserve"> (2020):</w:t>
      </w:r>
    </w:p>
    <w:p w14:paraId="1365C0CE" w14:textId="6A6405C3" w:rsidR="0004428A" w:rsidRDefault="0004428A" w:rsidP="0004428A">
      <w:pPr>
        <w:rPr>
          <w:rStyle w:val="Hyperlink"/>
          <w:rFonts w:eastAsia="Times New Roman" w:cstheme="minorHAnsi"/>
          <w:color w:val="000000" w:themeColor="text1"/>
          <w:sz w:val="22"/>
          <w:szCs w:val="22"/>
          <w:lang w:eastAsia="nl-NL"/>
        </w:rPr>
      </w:pPr>
      <w:hyperlink r:id="rId8" w:history="1">
        <w:r w:rsidRPr="0004428A">
          <w:rPr>
            <w:rStyle w:val="Hyperlink"/>
            <w:rFonts w:eastAsia="Times New Roman" w:cstheme="minorHAnsi"/>
            <w:color w:val="000000" w:themeColor="text1"/>
            <w:sz w:val="22"/>
            <w:szCs w:val="22"/>
            <w:lang w:eastAsia="nl-NL"/>
          </w:rPr>
          <w:t>https://www.youtube.com/watch?v=vNgVXVqmrQM</w:t>
        </w:r>
      </w:hyperlink>
    </w:p>
    <w:p w14:paraId="1A3E06BF" w14:textId="58959F5B" w:rsidR="0004428A" w:rsidRDefault="0004428A" w:rsidP="0004428A">
      <w:pPr>
        <w:rPr>
          <w:rStyle w:val="Hyperlink"/>
          <w:rFonts w:eastAsia="Times New Roman" w:cstheme="minorHAnsi"/>
          <w:color w:val="000000" w:themeColor="text1"/>
          <w:sz w:val="22"/>
          <w:szCs w:val="22"/>
          <w:lang w:eastAsia="nl-NL"/>
        </w:rPr>
      </w:pPr>
    </w:p>
    <w:p w14:paraId="7F0F5B51" w14:textId="0B2F3CE6" w:rsidR="0004428A" w:rsidRDefault="0004428A" w:rsidP="0004428A">
      <w:pPr>
        <w:rPr>
          <w:rStyle w:val="Hyperlink"/>
          <w:rFonts w:eastAsia="Times New Roman" w:cstheme="minorHAnsi"/>
          <w:color w:val="000000" w:themeColor="text1"/>
          <w:sz w:val="22"/>
          <w:szCs w:val="22"/>
          <w:lang w:eastAsia="nl-NL"/>
        </w:rPr>
      </w:pPr>
    </w:p>
    <w:p w14:paraId="2E3FEA72" w14:textId="6511D54E" w:rsidR="0004428A" w:rsidRDefault="0004428A" w:rsidP="0004428A">
      <w:pPr>
        <w:rPr>
          <w:rStyle w:val="Hyperlink"/>
          <w:rFonts w:eastAsia="Times New Roman" w:cstheme="minorHAnsi"/>
          <w:color w:val="000000" w:themeColor="text1"/>
          <w:sz w:val="22"/>
          <w:szCs w:val="22"/>
          <w:lang w:eastAsia="nl-NL"/>
        </w:rPr>
      </w:pPr>
    </w:p>
    <w:p w14:paraId="7830EC85" w14:textId="07EEACB2" w:rsidR="0004428A" w:rsidRDefault="0004428A" w:rsidP="0004428A">
      <w:pPr>
        <w:rPr>
          <w:rStyle w:val="Hyperlink"/>
          <w:rFonts w:eastAsia="Times New Roman" w:cstheme="minorHAnsi"/>
          <w:color w:val="000000" w:themeColor="text1"/>
          <w:sz w:val="22"/>
          <w:szCs w:val="22"/>
          <w:lang w:eastAsia="nl-NL"/>
        </w:rPr>
      </w:pPr>
    </w:p>
    <w:p w14:paraId="6A63DE3C" w14:textId="77777777" w:rsidR="0004428A" w:rsidRPr="0004428A" w:rsidRDefault="0004428A" w:rsidP="0004428A">
      <w:pPr>
        <w:rPr>
          <w:rFonts w:eastAsia="Times New Roman" w:cstheme="minorHAnsi"/>
          <w:color w:val="000000" w:themeColor="text1"/>
          <w:sz w:val="22"/>
          <w:szCs w:val="22"/>
          <w:lang w:eastAsia="nl-NL"/>
        </w:rPr>
      </w:pPr>
    </w:p>
    <w:p w14:paraId="41A25CBA" w14:textId="77777777" w:rsidR="0004428A" w:rsidRPr="0004428A" w:rsidRDefault="0004428A" w:rsidP="0004428A">
      <w:pPr>
        <w:rPr>
          <w:rFonts w:eastAsia="Times New Roman" w:cstheme="minorHAnsi"/>
          <w:color w:val="000000" w:themeColor="text1"/>
          <w:sz w:val="22"/>
          <w:szCs w:val="22"/>
          <w:lang w:eastAsia="nl-NL"/>
        </w:rPr>
      </w:pPr>
    </w:p>
    <w:p w14:paraId="0CCC26C3" w14:textId="77777777" w:rsidR="0004428A" w:rsidRPr="0004428A" w:rsidRDefault="0004428A" w:rsidP="0004428A">
      <w:pPr>
        <w:rPr>
          <w:rFonts w:cstheme="minorHAnsi"/>
          <w:sz w:val="22"/>
          <w:szCs w:val="22"/>
        </w:rPr>
      </w:pPr>
    </w:p>
    <w:p w14:paraId="76388ED3" w14:textId="67566A19" w:rsidR="00356A37" w:rsidRPr="0004428A" w:rsidRDefault="0004428A" w:rsidP="0004428A">
      <w:pPr>
        <w:jc w:val="right"/>
        <w:rPr>
          <w:rFonts w:cstheme="minorHAnsi"/>
          <w:sz w:val="22"/>
          <w:szCs w:val="22"/>
        </w:rPr>
      </w:pPr>
      <w:r w:rsidRPr="0004428A">
        <w:rPr>
          <w:rFonts w:ascii="Helvetica" w:hAnsi="Helvetica" w:cs="Helvetica"/>
          <w:noProof/>
          <w:color w:val="1A1A1A"/>
          <w:sz w:val="22"/>
          <w:szCs w:val="22"/>
          <w:lang w:val="en-US" w:eastAsia="nl-NL"/>
        </w:rPr>
        <w:drawing>
          <wp:inline distT="0" distB="0" distL="0" distR="0" wp14:anchorId="79311C91" wp14:editId="6C21DE8F">
            <wp:extent cx="3209733" cy="936172"/>
            <wp:effectExtent l="0" t="0" r="381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2855" cy="951666"/>
                    </a:xfrm>
                    <a:prstGeom prst="rect">
                      <a:avLst/>
                    </a:prstGeom>
                    <a:noFill/>
                    <a:ln>
                      <a:noFill/>
                    </a:ln>
                  </pic:spPr>
                </pic:pic>
              </a:graphicData>
            </a:graphic>
          </wp:inline>
        </w:drawing>
      </w:r>
    </w:p>
    <w:sectPr w:rsidR="00356A37" w:rsidRPr="00044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28A"/>
    <w:rsid w:val="0004428A"/>
    <w:rsid w:val="00205984"/>
    <w:rsid w:val="00356A37"/>
    <w:rsid w:val="00430482"/>
    <w:rsid w:val="00E056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CC461F3"/>
  <w15:chartTrackingRefBased/>
  <w15:docId w15:val="{74857F8C-DF8E-FF4A-814C-494BFADB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4428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4428A"/>
    <w:rPr>
      <w:color w:val="0000FF"/>
      <w:u w:val="single"/>
    </w:rPr>
  </w:style>
  <w:style w:type="character" w:styleId="GevolgdeHyperlink">
    <w:name w:val="FollowedHyperlink"/>
    <w:basedOn w:val="Standaardalinea-lettertype"/>
    <w:uiPriority w:val="99"/>
    <w:semiHidden/>
    <w:unhideWhenUsed/>
    <w:rsid w:val="000442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NgVXVqmrQM" TargetMode="External"/><Relationship Id="rId3" Type="http://schemas.openxmlformats.org/officeDocument/2006/relationships/webSettings" Target="webSettings.xml"/><Relationship Id="rId7" Type="http://schemas.openxmlformats.org/officeDocument/2006/relationships/hyperlink" Target="https://www.facebook.com/ninadelaparragodsweg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ninadelaparr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youtube.com/watch?v=EiBx0HXnAcg&amp;t=21s"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3014</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Kersten</dc:creator>
  <cp:keywords/>
  <dc:description/>
  <cp:lastModifiedBy>Danielle Kersten</cp:lastModifiedBy>
  <cp:revision>2</cp:revision>
  <dcterms:created xsi:type="dcterms:W3CDTF">2021-05-14T17:20:00Z</dcterms:created>
  <dcterms:modified xsi:type="dcterms:W3CDTF">2021-05-14T17:25:00Z</dcterms:modified>
</cp:coreProperties>
</file>