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984B" w14:textId="77777777" w:rsidR="0098510E" w:rsidRPr="0098510E" w:rsidRDefault="0098510E" w:rsidP="0098510E">
      <w:pPr>
        <w:pStyle w:val="Default"/>
        <w:rPr>
          <w:rFonts w:ascii="Century Gothic" w:hAnsi="Century Gothic"/>
          <w:b/>
          <w:bCs/>
        </w:rPr>
      </w:pPr>
      <w:r w:rsidRPr="0098510E">
        <w:rPr>
          <w:rFonts w:ascii="Century Gothic" w:hAnsi="Century Gothic"/>
          <w:b/>
          <w:bCs/>
        </w:rPr>
        <w:t>SOLOMET3</w:t>
      </w:r>
    </w:p>
    <w:p w14:paraId="64243D77" w14:textId="77777777" w:rsidR="0098510E" w:rsidRDefault="0098510E" w:rsidP="0098510E">
      <w:pPr>
        <w:pStyle w:val="Default"/>
        <w:rPr>
          <w:rFonts w:ascii="Century Gothic" w:hAnsi="Century Gothic"/>
          <w:i/>
          <w:iCs/>
        </w:rPr>
      </w:pPr>
    </w:p>
    <w:p w14:paraId="06773040" w14:textId="1122CD24" w:rsidR="0098510E" w:rsidRPr="0098510E" w:rsidRDefault="0098510E" w:rsidP="0098510E">
      <w:pPr>
        <w:pStyle w:val="Default"/>
        <w:rPr>
          <w:rFonts w:ascii="Century Gothic" w:hAnsi="Century Gothic"/>
        </w:rPr>
      </w:pPr>
      <w:r w:rsidRPr="0098510E">
        <w:rPr>
          <w:rFonts w:ascii="Century Gothic" w:hAnsi="Century Gothic"/>
          <w:i/>
          <w:iCs/>
        </w:rPr>
        <w:t>Gooi een zangeres/producer, een begeleider/componist en muzikale journalist bij elkaar en</w:t>
      </w:r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>je krijgt een bijzondere mix. Bij Solomet3 is 3 maal 1 een veelvoud van 3. Want als Vera van</w:t>
      </w:r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 xml:space="preserve">der Poel, Sander Donkers en David </w:t>
      </w:r>
      <w:proofErr w:type="spellStart"/>
      <w:r w:rsidRPr="0098510E">
        <w:rPr>
          <w:rFonts w:ascii="Century Gothic" w:hAnsi="Century Gothic"/>
          <w:i/>
          <w:iCs/>
        </w:rPr>
        <w:t>Middelhoff</w:t>
      </w:r>
      <w:proofErr w:type="spellEnd"/>
      <w:r w:rsidRPr="0098510E">
        <w:rPr>
          <w:rFonts w:ascii="Century Gothic" w:hAnsi="Century Gothic"/>
          <w:i/>
          <w:iCs/>
        </w:rPr>
        <w:t xml:space="preserve"> hun kwaliteiten bundelen gaan er andere</w:t>
      </w:r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 xml:space="preserve">krachten spelen. Ieder met hun eigen inbreng en vakgebied, staan deze drie </w:t>
      </w:r>
      <w:proofErr w:type="spellStart"/>
      <w:r w:rsidRPr="0098510E">
        <w:rPr>
          <w:rFonts w:ascii="Century Gothic" w:hAnsi="Century Gothic"/>
          <w:i/>
          <w:iCs/>
        </w:rPr>
        <w:t>multitalenten</w:t>
      </w:r>
      <w:proofErr w:type="spellEnd"/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>garant voor een uitzonderlijke avond. Solomet3 is inspirerend en vermakelijk, literair en</w:t>
      </w:r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>lichtvoetig; met gesproken teksten en fantastische muziek, met eigen werk en muzikale</w:t>
      </w:r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>crossovers én prachtige Nederlandse en Engelse liedjes. Kortom, een avond waar je bij</w:t>
      </w:r>
      <w:r>
        <w:rPr>
          <w:rFonts w:ascii="Century Gothic" w:hAnsi="Century Gothic"/>
          <w:i/>
          <w:iCs/>
        </w:rPr>
        <w:t xml:space="preserve"> </w:t>
      </w:r>
      <w:r w:rsidRPr="0098510E">
        <w:rPr>
          <w:rFonts w:ascii="Century Gothic" w:hAnsi="Century Gothic"/>
          <w:i/>
          <w:iCs/>
        </w:rPr>
        <w:t xml:space="preserve">geweest moet zijn. </w:t>
      </w:r>
    </w:p>
    <w:p w14:paraId="4EAC87E8" w14:textId="77777777" w:rsidR="0098510E" w:rsidRDefault="0098510E" w:rsidP="0098510E">
      <w:pPr>
        <w:pStyle w:val="Default"/>
        <w:rPr>
          <w:rFonts w:ascii="Century Gothic" w:hAnsi="Century Gothic"/>
          <w:b/>
          <w:bCs/>
        </w:rPr>
      </w:pPr>
    </w:p>
    <w:p w14:paraId="2582A97F" w14:textId="13ADF0C4" w:rsidR="0098510E" w:rsidRPr="0098510E" w:rsidRDefault="0098510E" w:rsidP="0098510E">
      <w:pPr>
        <w:pStyle w:val="Default"/>
        <w:rPr>
          <w:rFonts w:ascii="Century Gothic" w:hAnsi="Century Gothic"/>
        </w:rPr>
      </w:pPr>
      <w:r w:rsidRPr="0098510E">
        <w:rPr>
          <w:rFonts w:ascii="Century Gothic" w:hAnsi="Century Gothic"/>
          <w:b/>
          <w:bCs/>
        </w:rPr>
        <w:t xml:space="preserve">Vera van der Poel </w:t>
      </w:r>
      <w:r w:rsidRPr="0098510E">
        <w:rPr>
          <w:rFonts w:ascii="Century Gothic" w:hAnsi="Century Gothic"/>
        </w:rPr>
        <w:t>is zangeres, multi-instrumentalist, componist en producer. Nu solo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 xml:space="preserve">en toen als </w:t>
      </w:r>
      <w:proofErr w:type="spellStart"/>
      <w:r w:rsidRPr="0098510E">
        <w:rPr>
          <w:rFonts w:ascii="Century Gothic" w:hAnsi="Century Gothic"/>
        </w:rPr>
        <w:t>Divera</w:t>
      </w:r>
      <w:proofErr w:type="spellEnd"/>
      <w:r w:rsidRPr="0098510E">
        <w:rPr>
          <w:rFonts w:ascii="Century Gothic" w:hAnsi="Century Gothic"/>
        </w:rPr>
        <w:t xml:space="preserve">, als frontvrouw van </w:t>
      </w:r>
      <w:proofErr w:type="spellStart"/>
      <w:r w:rsidRPr="0098510E">
        <w:rPr>
          <w:rFonts w:ascii="Century Gothic" w:hAnsi="Century Gothic"/>
        </w:rPr>
        <w:t>Beeswamp</w:t>
      </w:r>
      <w:proofErr w:type="spellEnd"/>
      <w:r w:rsidRPr="0098510E">
        <w:rPr>
          <w:rFonts w:ascii="Century Gothic" w:hAnsi="Century Gothic"/>
        </w:rPr>
        <w:t xml:space="preserve"> en </w:t>
      </w:r>
      <w:proofErr w:type="spellStart"/>
      <w:r w:rsidRPr="0098510E">
        <w:rPr>
          <w:rFonts w:ascii="Century Gothic" w:hAnsi="Century Gothic"/>
        </w:rPr>
        <w:t>Mimezine</w:t>
      </w:r>
      <w:proofErr w:type="spellEnd"/>
      <w:r w:rsidRPr="0098510E">
        <w:rPr>
          <w:rFonts w:ascii="Century Gothic" w:hAnsi="Century Gothic"/>
        </w:rPr>
        <w:t>. Ze speelde met The</w:t>
      </w:r>
      <w:r>
        <w:rPr>
          <w:rFonts w:ascii="Century Gothic" w:hAnsi="Century Gothic"/>
        </w:rPr>
        <w:t xml:space="preserve"> </w:t>
      </w:r>
      <w:proofErr w:type="spellStart"/>
      <w:r w:rsidRPr="0098510E">
        <w:rPr>
          <w:rFonts w:ascii="Century Gothic" w:hAnsi="Century Gothic"/>
        </w:rPr>
        <w:t>Nits</w:t>
      </w:r>
      <w:proofErr w:type="spellEnd"/>
      <w:r w:rsidRPr="0098510E">
        <w:rPr>
          <w:rFonts w:ascii="Century Gothic" w:hAnsi="Century Gothic"/>
        </w:rPr>
        <w:t xml:space="preserve">, het </w:t>
      </w:r>
      <w:proofErr w:type="spellStart"/>
      <w:r w:rsidRPr="0098510E">
        <w:rPr>
          <w:rFonts w:ascii="Century Gothic" w:hAnsi="Century Gothic"/>
        </w:rPr>
        <w:t>Zapp</w:t>
      </w:r>
      <w:proofErr w:type="spellEnd"/>
      <w:r w:rsidRPr="0098510E">
        <w:rPr>
          <w:rFonts w:ascii="Century Gothic" w:hAnsi="Century Gothic"/>
        </w:rPr>
        <w:t xml:space="preserve"> </w:t>
      </w:r>
      <w:proofErr w:type="spellStart"/>
      <w:r w:rsidRPr="0098510E">
        <w:rPr>
          <w:rFonts w:ascii="Century Gothic" w:hAnsi="Century Gothic"/>
        </w:rPr>
        <w:t>Stringquartet</w:t>
      </w:r>
      <w:proofErr w:type="spellEnd"/>
      <w:r w:rsidRPr="0098510E">
        <w:rPr>
          <w:rFonts w:ascii="Century Gothic" w:hAnsi="Century Gothic"/>
        </w:rPr>
        <w:t xml:space="preserve"> en vele anderen. Ze wordt wel de Nederlandse </w:t>
      </w:r>
      <w:proofErr w:type="spellStart"/>
      <w:r w:rsidRPr="0098510E">
        <w:rPr>
          <w:rFonts w:ascii="Century Gothic" w:hAnsi="Century Gothic"/>
        </w:rPr>
        <w:t>Joni</w:t>
      </w:r>
      <w:proofErr w:type="spellEnd"/>
      <w:r w:rsidRPr="0098510E">
        <w:rPr>
          <w:rFonts w:ascii="Century Gothic" w:hAnsi="Century Gothic"/>
        </w:rPr>
        <w:t xml:space="preserve"> Mitchell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genoemd met haar soepele warme stem en geraffineerde composities. Ze heeft een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 xml:space="preserve">fraaie mix van jazz en pop gevonden en maakte twee albums (Love </w:t>
      </w:r>
      <w:proofErr w:type="spellStart"/>
      <w:r w:rsidRPr="0098510E">
        <w:rPr>
          <w:rFonts w:ascii="Century Gothic" w:hAnsi="Century Gothic"/>
        </w:rPr>
        <w:t>And</w:t>
      </w:r>
      <w:proofErr w:type="spellEnd"/>
      <w:r w:rsidRPr="0098510E">
        <w:rPr>
          <w:rFonts w:ascii="Century Gothic" w:hAnsi="Century Gothic"/>
        </w:rPr>
        <w:t xml:space="preserve"> </w:t>
      </w:r>
      <w:proofErr w:type="spellStart"/>
      <w:r w:rsidRPr="0098510E">
        <w:rPr>
          <w:rFonts w:ascii="Century Gothic" w:hAnsi="Century Gothic"/>
        </w:rPr>
        <w:t>Taboo</w:t>
      </w:r>
      <w:proofErr w:type="spellEnd"/>
      <w:r w:rsidRPr="0098510E">
        <w:rPr>
          <w:rFonts w:ascii="Century Gothic" w:hAnsi="Century Gothic"/>
        </w:rPr>
        <w:t xml:space="preserve"> en Time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Versus Time). Onlangs bracht Vera haar nieuwe EP ‘</w:t>
      </w:r>
      <w:proofErr w:type="spellStart"/>
      <w:r w:rsidRPr="0098510E">
        <w:rPr>
          <w:rFonts w:ascii="Century Gothic" w:hAnsi="Century Gothic"/>
        </w:rPr>
        <w:t>Consolation</w:t>
      </w:r>
      <w:proofErr w:type="spellEnd"/>
      <w:r w:rsidRPr="0098510E">
        <w:rPr>
          <w:rFonts w:ascii="Century Gothic" w:hAnsi="Century Gothic"/>
        </w:rPr>
        <w:t xml:space="preserve"> Songs’ uit.</w:t>
      </w:r>
    </w:p>
    <w:p w14:paraId="6AC1FE21" w14:textId="77777777" w:rsidR="0098510E" w:rsidRDefault="0098510E" w:rsidP="0098510E">
      <w:pPr>
        <w:pStyle w:val="Default"/>
        <w:rPr>
          <w:rFonts w:ascii="Century Gothic" w:hAnsi="Century Gothic"/>
          <w:b/>
          <w:bCs/>
        </w:rPr>
      </w:pPr>
    </w:p>
    <w:p w14:paraId="20AD20FD" w14:textId="1292EF10" w:rsidR="0098510E" w:rsidRPr="0098510E" w:rsidRDefault="0098510E" w:rsidP="0098510E">
      <w:pPr>
        <w:pStyle w:val="Default"/>
        <w:rPr>
          <w:rFonts w:ascii="Century Gothic" w:hAnsi="Century Gothic"/>
        </w:rPr>
      </w:pPr>
      <w:r w:rsidRPr="0098510E">
        <w:rPr>
          <w:rFonts w:ascii="Century Gothic" w:hAnsi="Century Gothic"/>
          <w:b/>
          <w:bCs/>
        </w:rPr>
        <w:t xml:space="preserve">Sander Donkers </w:t>
      </w:r>
      <w:r w:rsidRPr="0098510E">
        <w:rPr>
          <w:rFonts w:ascii="Century Gothic" w:hAnsi="Century Gothic"/>
        </w:rPr>
        <w:t>is schrijver, journalist en muzikant. Zijn ‘150’ columns op de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voorpagina van De Volkskrant zijn inmiddels net zo geliefd en vertrouwd als die van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 xml:space="preserve">illustere voorgangers als Bril, Mulder en Campert. Eerder schreef hij Lipstick </w:t>
      </w:r>
      <w:proofErr w:type="spellStart"/>
      <w:r w:rsidRPr="0098510E">
        <w:rPr>
          <w:rFonts w:ascii="Century Gothic" w:hAnsi="Century Gothic"/>
        </w:rPr>
        <w:t>Sunset</w:t>
      </w:r>
      <w:proofErr w:type="spellEnd"/>
      <w:r w:rsidRPr="0098510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over een reis door de zuidelijke staten van de USA en de muziek die daar door de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aderen stroomt, en de veelgeprezen biografie HAY, over de frontman van de Golden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Earring. Popmuziek is een rode draad in zijn werk. Niet verrassend is Sander Donkerszelf gezegend met een flinke schep gitaar-speel-talent en draait hij zijn hand niet om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voor een lekker potje zingen. In het verleden speelde hij in verschillende bands,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 xml:space="preserve">waaronder Herman en Ik (met David </w:t>
      </w:r>
      <w:proofErr w:type="spellStart"/>
      <w:r w:rsidRPr="0098510E">
        <w:rPr>
          <w:rFonts w:ascii="Century Gothic" w:hAnsi="Century Gothic"/>
        </w:rPr>
        <w:t>Middelhoff</w:t>
      </w:r>
      <w:proofErr w:type="spellEnd"/>
      <w:r w:rsidRPr="0098510E">
        <w:rPr>
          <w:rFonts w:ascii="Century Gothic" w:hAnsi="Century Gothic"/>
        </w:rPr>
        <w:t xml:space="preserve">) en Van </w:t>
      </w:r>
      <w:proofErr w:type="spellStart"/>
      <w:r w:rsidRPr="0098510E">
        <w:rPr>
          <w:rFonts w:ascii="Century Gothic" w:hAnsi="Century Gothic"/>
        </w:rPr>
        <w:t>Wyck</w:t>
      </w:r>
      <w:proofErr w:type="spellEnd"/>
      <w:r w:rsidRPr="0098510E">
        <w:rPr>
          <w:rFonts w:ascii="Century Gothic" w:hAnsi="Century Gothic"/>
        </w:rPr>
        <w:t>. En dus veel verhalen: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>Stof genoeg van de man, die sprak met onder andere Al Green, Lou Reed, Solomon</w:t>
      </w:r>
      <w:r>
        <w:rPr>
          <w:rFonts w:ascii="Century Gothic" w:hAnsi="Century Gothic"/>
        </w:rPr>
        <w:t xml:space="preserve"> </w:t>
      </w:r>
      <w:r w:rsidRPr="0098510E">
        <w:rPr>
          <w:rFonts w:ascii="Century Gothic" w:hAnsi="Century Gothic"/>
        </w:rPr>
        <w:t xml:space="preserve">Burke, Mick </w:t>
      </w:r>
      <w:proofErr w:type="spellStart"/>
      <w:r w:rsidRPr="0098510E">
        <w:rPr>
          <w:rFonts w:ascii="Century Gothic" w:hAnsi="Century Gothic"/>
        </w:rPr>
        <w:t>Jagger</w:t>
      </w:r>
      <w:proofErr w:type="spellEnd"/>
      <w:r w:rsidRPr="0098510E">
        <w:rPr>
          <w:rFonts w:ascii="Century Gothic" w:hAnsi="Century Gothic"/>
        </w:rPr>
        <w:t xml:space="preserve"> en Paul </w:t>
      </w:r>
      <w:proofErr w:type="spellStart"/>
      <w:r w:rsidRPr="0098510E">
        <w:rPr>
          <w:rFonts w:ascii="Century Gothic" w:hAnsi="Century Gothic"/>
        </w:rPr>
        <w:t>McCartney</w:t>
      </w:r>
      <w:proofErr w:type="spellEnd"/>
      <w:r w:rsidRPr="0098510E">
        <w:rPr>
          <w:rFonts w:ascii="Century Gothic" w:hAnsi="Century Gothic"/>
        </w:rPr>
        <w:t xml:space="preserve">. </w:t>
      </w:r>
    </w:p>
    <w:p w14:paraId="264A6DC3" w14:textId="77777777" w:rsidR="0098510E" w:rsidRDefault="0098510E" w:rsidP="0098510E">
      <w:pPr>
        <w:rPr>
          <w:rFonts w:ascii="Century Gothic" w:hAnsi="Century Gothic"/>
          <w:b/>
          <w:bCs/>
          <w:sz w:val="24"/>
          <w:szCs w:val="24"/>
        </w:rPr>
      </w:pPr>
    </w:p>
    <w:p w14:paraId="3608B835" w14:textId="4C8539E7" w:rsidR="00000000" w:rsidRPr="0098510E" w:rsidRDefault="0098510E" w:rsidP="0098510E">
      <w:pPr>
        <w:rPr>
          <w:rFonts w:ascii="Century Gothic" w:hAnsi="Century Gothic"/>
          <w:sz w:val="24"/>
          <w:szCs w:val="24"/>
        </w:rPr>
      </w:pPr>
      <w:r w:rsidRPr="0098510E">
        <w:rPr>
          <w:rFonts w:ascii="Century Gothic" w:hAnsi="Century Gothic"/>
          <w:b/>
          <w:bCs/>
          <w:sz w:val="24"/>
          <w:szCs w:val="24"/>
        </w:rPr>
        <w:t xml:space="preserve">David </w:t>
      </w:r>
      <w:proofErr w:type="spellStart"/>
      <w:r w:rsidRPr="0098510E">
        <w:rPr>
          <w:rFonts w:ascii="Century Gothic" w:hAnsi="Century Gothic"/>
          <w:b/>
          <w:bCs/>
          <w:sz w:val="24"/>
          <w:szCs w:val="24"/>
        </w:rPr>
        <w:t>Middelhoff</w:t>
      </w:r>
      <w:proofErr w:type="spellEnd"/>
      <w:r w:rsidRPr="0098510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8510E">
        <w:rPr>
          <w:rFonts w:ascii="Century Gothic" w:hAnsi="Century Gothic"/>
          <w:sz w:val="24"/>
          <w:szCs w:val="24"/>
        </w:rPr>
        <w:t>is als componist en begeleider, hét muzikale fundament onder Acda</w:t>
      </w:r>
      <w:r>
        <w:rPr>
          <w:rFonts w:ascii="Century Gothic" w:hAnsi="Century Gothic"/>
          <w:sz w:val="24"/>
          <w:szCs w:val="24"/>
        </w:rPr>
        <w:t xml:space="preserve"> </w:t>
      </w:r>
      <w:r w:rsidRPr="0098510E">
        <w:rPr>
          <w:rFonts w:ascii="Century Gothic" w:hAnsi="Century Gothic"/>
          <w:sz w:val="24"/>
          <w:szCs w:val="24"/>
        </w:rPr>
        <w:t>en de Munnik als componist en begeleider. David schrijft ook voor film, documentaires</w:t>
      </w:r>
      <w:r>
        <w:rPr>
          <w:rFonts w:ascii="Century Gothic" w:hAnsi="Century Gothic"/>
          <w:sz w:val="24"/>
          <w:szCs w:val="24"/>
        </w:rPr>
        <w:t xml:space="preserve"> </w:t>
      </w:r>
      <w:r w:rsidRPr="0098510E">
        <w:rPr>
          <w:rFonts w:ascii="Century Gothic" w:hAnsi="Century Gothic"/>
          <w:sz w:val="24"/>
          <w:szCs w:val="24"/>
        </w:rPr>
        <w:t>en theater, produceert plaatopnamen en voert muzikale regie in diverse</w:t>
      </w:r>
      <w:r>
        <w:rPr>
          <w:rFonts w:ascii="Century Gothic" w:hAnsi="Century Gothic"/>
          <w:sz w:val="24"/>
          <w:szCs w:val="24"/>
        </w:rPr>
        <w:t xml:space="preserve"> </w:t>
      </w:r>
      <w:r w:rsidRPr="0098510E">
        <w:rPr>
          <w:rFonts w:ascii="Century Gothic" w:hAnsi="Century Gothic"/>
          <w:sz w:val="24"/>
          <w:szCs w:val="24"/>
        </w:rPr>
        <w:t xml:space="preserve">theaterproducties o.a. De man van la </w:t>
      </w:r>
      <w:proofErr w:type="spellStart"/>
      <w:r w:rsidRPr="0098510E">
        <w:rPr>
          <w:rFonts w:ascii="Century Gothic" w:hAnsi="Century Gothic"/>
          <w:sz w:val="24"/>
          <w:szCs w:val="24"/>
        </w:rPr>
        <w:t>Mancha</w:t>
      </w:r>
      <w:proofErr w:type="spellEnd"/>
      <w:r w:rsidRPr="0098510E">
        <w:rPr>
          <w:rFonts w:ascii="Century Gothic" w:hAnsi="Century Gothic"/>
          <w:sz w:val="24"/>
          <w:szCs w:val="24"/>
        </w:rPr>
        <w:t>, Thomas Acda, Claudia de Brey en</w:t>
      </w:r>
      <w:r>
        <w:rPr>
          <w:rFonts w:ascii="Century Gothic" w:hAnsi="Century Gothic"/>
          <w:sz w:val="24"/>
          <w:szCs w:val="24"/>
        </w:rPr>
        <w:t xml:space="preserve"> </w:t>
      </w:r>
      <w:r w:rsidRPr="0098510E">
        <w:rPr>
          <w:rFonts w:ascii="Century Gothic" w:hAnsi="Century Gothic"/>
          <w:sz w:val="24"/>
          <w:szCs w:val="24"/>
        </w:rPr>
        <w:t>Simone Kleinsma. Eind 2022 kwam zijn debuutalbum Hippieshit uit. Momenteel werkt</w:t>
      </w:r>
      <w:r>
        <w:rPr>
          <w:rFonts w:ascii="Century Gothic" w:hAnsi="Century Gothic"/>
          <w:sz w:val="24"/>
          <w:szCs w:val="24"/>
        </w:rPr>
        <w:t xml:space="preserve"> </w:t>
      </w:r>
      <w:r w:rsidRPr="0098510E">
        <w:rPr>
          <w:rFonts w:ascii="Century Gothic" w:hAnsi="Century Gothic"/>
          <w:sz w:val="24"/>
          <w:szCs w:val="24"/>
        </w:rPr>
        <w:t>hij aan zijn tweede soloalbum.</w:t>
      </w:r>
    </w:p>
    <w:sectPr w:rsidR="00AC6123" w:rsidRPr="0098510E" w:rsidSect="007174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0E"/>
    <w:rsid w:val="000C1215"/>
    <w:rsid w:val="001874E7"/>
    <w:rsid w:val="00426283"/>
    <w:rsid w:val="00690B92"/>
    <w:rsid w:val="00717408"/>
    <w:rsid w:val="0098510E"/>
    <w:rsid w:val="009A28B8"/>
    <w:rsid w:val="00A1250A"/>
    <w:rsid w:val="00A66BEC"/>
    <w:rsid w:val="00D27221"/>
    <w:rsid w:val="00D363CF"/>
    <w:rsid w:val="00E020BA"/>
    <w:rsid w:val="00E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07348"/>
  <w15:chartTrackingRefBased/>
  <w15:docId w15:val="{1294B496-179E-BC46-95A8-6371FFA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1215"/>
    <w:rPr>
      <w:rFonts w:ascii="Arial" w:hAnsi="Arial" w:cs="Arial"/>
      <w:lang w:eastAsia="en-GB" w:bidi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9851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851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8510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510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510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510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510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510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510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0C1215"/>
  </w:style>
  <w:style w:type="paragraph" w:styleId="Plattetekst">
    <w:name w:val="Body Text"/>
    <w:basedOn w:val="Standaard"/>
    <w:link w:val="PlattetekstChar"/>
    <w:uiPriority w:val="1"/>
    <w:qFormat/>
    <w:rsid w:val="000C1215"/>
    <w:rPr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C1215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Lijstalinea">
    <w:name w:val="List Paragraph"/>
    <w:basedOn w:val="Standaard"/>
    <w:uiPriority w:val="1"/>
    <w:qFormat/>
    <w:rsid w:val="000C1215"/>
  </w:style>
  <w:style w:type="character" w:customStyle="1" w:styleId="Kop1Char">
    <w:name w:val="Kop 1 Char"/>
    <w:basedOn w:val="Standaardalinea-lettertype"/>
    <w:link w:val="Kop1"/>
    <w:uiPriority w:val="9"/>
    <w:rsid w:val="0098510E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GB" w:bidi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851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 w:bidi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8510E"/>
    <w:rPr>
      <w:rFonts w:eastAsiaTheme="majorEastAsia" w:cstheme="majorBidi"/>
      <w:color w:val="365F91" w:themeColor="accent1" w:themeShade="BF"/>
      <w:sz w:val="28"/>
      <w:szCs w:val="28"/>
      <w:lang w:eastAsia="en-GB" w:bidi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510E"/>
    <w:rPr>
      <w:rFonts w:eastAsiaTheme="majorEastAsia" w:cstheme="majorBidi"/>
      <w:i/>
      <w:iCs/>
      <w:color w:val="365F91" w:themeColor="accent1" w:themeShade="BF"/>
      <w:lang w:eastAsia="en-GB" w:bidi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510E"/>
    <w:rPr>
      <w:rFonts w:eastAsiaTheme="majorEastAsia" w:cstheme="majorBidi"/>
      <w:color w:val="365F91" w:themeColor="accent1" w:themeShade="BF"/>
      <w:lang w:eastAsia="en-GB" w:bidi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510E"/>
    <w:rPr>
      <w:rFonts w:eastAsiaTheme="majorEastAsia" w:cstheme="majorBidi"/>
      <w:i/>
      <w:iCs/>
      <w:color w:val="595959" w:themeColor="text1" w:themeTint="A6"/>
      <w:lang w:eastAsia="en-GB" w:bidi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510E"/>
    <w:rPr>
      <w:rFonts w:eastAsiaTheme="majorEastAsia" w:cstheme="majorBidi"/>
      <w:color w:val="595959" w:themeColor="text1" w:themeTint="A6"/>
      <w:lang w:eastAsia="en-GB" w:bidi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510E"/>
    <w:rPr>
      <w:rFonts w:eastAsiaTheme="majorEastAsia" w:cstheme="majorBidi"/>
      <w:i/>
      <w:iCs/>
      <w:color w:val="272727" w:themeColor="text1" w:themeTint="D8"/>
      <w:lang w:eastAsia="en-GB" w:bidi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510E"/>
    <w:rPr>
      <w:rFonts w:eastAsiaTheme="majorEastAsia" w:cstheme="majorBidi"/>
      <w:color w:val="272727" w:themeColor="text1" w:themeTint="D8"/>
      <w:lang w:eastAsia="en-GB" w:bidi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9851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851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 w:bidi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10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10E"/>
    <w:rPr>
      <w:rFonts w:eastAsiaTheme="majorEastAsia" w:cstheme="majorBidi"/>
      <w:color w:val="595959" w:themeColor="text1" w:themeTint="A6"/>
      <w:spacing w:val="15"/>
      <w:sz w:val="28"/>
      <w:szCs w:val="28"/>
      <w:lang w:eastAsia="en-GB" w:bidi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9851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8510E"/>
    <w:rPr>
      <w:rFonts w:ascii="Arial" w:hAnsi="Arial" w:cs="Arial"/>
      <w:i/>
      <w:iCs/>
      <w:color w:val="404040" w:themeColor="text1" w:themeTint="BF"/>
      <w:lang w:eastAsia="en-GB" w:bidi="en-GB"/>
    </w:rPr>
  </w:style>
  <w:style w:type="character" w:styleId="Intensievebenadrukking">
    <w:name w:val="Intense Emphasis"/>
    <w:basedOn w:val="Standaardalinea-lettertype"/>
    <w:uiPriority w:val="21"/>
    <w:qFormat/>
    <w:rsid w:val="0098510E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510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510E"/>
    <w:rPr>
      <w:rFonts w:ascii="Arial" w:hAnsi="Arial" w:cs="Arial"/>
      <w:i/>
      <w:iCs/>
      <w:color w:val="365F91" w:themeColor="accent1" w:themeShade="BF"/>
      <w:lang w:eastAsia="en-GB" w:bidi="en-GB"/>
    </w:rPr>
  </w:style>
  <w:style w:type="character" w:styleId="Intensieveverwijzing">
    <w:name w:val="Intense Reference"/>
    <w:basedOn w:val="Standaardalinea-lettertype"/>
    <w:uiPriority w:val="32"/>
    <w:qFormat/>
    <w:rsid w:val="0098510E"/>
    <w:rPr>
      <w:b/>
      <w:bCs/>
      <w:smallCaps/>
      <w:color w:val="365F91" w:themeColor="accent1" w:themeShade="BF"/>
      <w:spacing w:val="5"/>
    </w:rPr>
  </w:style>
  <w:style w:type="paragraph" w:customStyle="1" w:styleId="Default">
    <w:name w:val="Default"/>
    <w:rsid w:val="0098510E"/>
    <w:pPr>
      <w:widowControl/>
      <w:adjustRightInd w:val="0"/>
    </w:pPr>
    <w:rPr>
      <w:rFonts w:ascii="Open Sans" w:hAnsi="Open Sans" w:cs="Open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de Boer</dc:creator>
  <cp:keywords/>
  <dc:description/>
  <cp:lastModifiedBy>Ine de Boer</cp:lastModifiedBy>
  <cp:revision>1</cp:revision>
  <dcterms:created xsi:type="dcterms:W3CDTF">2024-03-26T15:13:00Z</dcterms:created>
  <dcterms:modified xsi:type="dcterms:W3CDTF">2024-03-26T15:17:00Z</dcterms:modified>
</cp:coreProperties>
</file>